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6B9" w:rsidRDefault="00E626B9" w:rsidP="00E626B9">
      <w:pPr>
        <w:adjustRightInd w:val="0"/>
        <w:snapToGrid w:val="0"/>
        <w:spacing w:line="600" w:lineRule="exact"/>
        <w:jc w:val="center"/>
        <w:rPr>
          <w:rFonts w:ascii="方正小标宋简体" w:eastAsia="方正小标宋简体" w:hAnsi="方正小标宋简体" w:cs="方正小标宋简体"/>
          <w:sz w:val="44"/>
        </w:rPr>
      </w:pPr>
      <w:r>
        <w:rPr>
          <w:rFonts w:ascii="方正小标宋简体" w:eastAsia="方正小标宋简体" w:hAnsi="方正小标宋简体" w:cs="方正小标宋简体" w:hint="eastAsia"/>
          <w:sz w:val="44"/>
        </w:rPr>
        <w:t>台州市金融投资集团有限公司</w:t>
      </w:r>
    </w:p>
    <w:p w:rsidR="00E626B9" w:rsidRDefault="00E626B9" w:rsidP="00E626B9">
      <w:pPr>
        <w:adjustRightInd w:val="0"/>
        <w:snapToGrid w:val="0"/>
        <w:spacing w:line="600" w:lineRule="exact"/>
        <w:jc w:val="center"/>
        <w:rPr>
          <w:rFonts w:ascii="方正小标宋简体" w:eastAsia="方正小标宋简体" w:hAnsi="方正小标宋简体" w:cs="方正小标宋简体"/>
          <w:sz w:val="44"/>
        </w:rPr>
      </w:pPr>
      <w:r w:rsidRPr="00E626B9">
        <w:rPr>
          <w:rFonts w:ascii="方正小标宋简体" w:eastAsia="方正小标宋简体" w:hAnsi="方正小标宋简体" w:cs="方正小标宋简体"/>
          <w:sz w:val="44"/>
        </w:rPr>
        <w:t>SPS服务</w:t>
      </w:r>
      <w:r>
        <w:rPr>
          <w:rFonts w:ascii="方正小标宋简体" w:eastAsia="方正小标宋简体" w:hAnsi="方正小标宋简体" w:cs="方正小标宋简体" w:hint="eastAsia"/>
          <w:sz w:val="44"/>
        </w:rPr>
        <w:t>采购询价文件</w:t>
      </w:r>
    </w:p>
    <w:p w:rsidR="00E626B9" w:rsidRDefault="00E626B9" w:rsidP="00E626B9">
      <w:pPr>
        <w:adjustRightInd w:val="0"/>
        <w:snapToGrid w:val="0"/>
        <w:spacing w:line="600" w:lineRule="exact"/>
        <w:ind w:firstLineChars="200" w:firstLine="640"/>
        <w:jc w:val="center"/>
        <w:rPr>
          <w:rFonts w:ascii="仿宋_GB2312" w:eastAsia="仿宋_GB2312" w:hAnsi="宋体" w:cs="宋体"/>
          <w:sz w:val="32"/>
          <w:szCs w:val="32"/>
        </w:rPr>
      </w:pPr>
    </w:p>
    <w:p w:rsidR="00E626B9" w:rsidRDefault="00E626B9" w:rsidP="00E626B9">
      <w:pPr>
        <w:spacing w:line="600" w:lineRule="exact"/>
        <w:rPr>
          <w:rFonts w:ascii="仿宋_GB2312" w:eastAsia="仿宋_GB2312" w:hAnsi="微软雅黑" w:cs="宋体"/>
          <w:kern w:val="0"/>
          <w:sz w:val="32"/>
          <w:szCs w:val="32"/>
        </w:rPr>
      </w:pPr>
      <w:r>
        <w:rPr>
          <w:rFonts w:ascii="仿宋_GB2312" w:eastAsia="仿宋_GB2312" w:hAnsi="微软雅黑" w:cs="宋体" w:hint="eastAsia"/>
          <w:kern w:val="0"/>
          <w:sz w:val="32"/>
          <w:szCs w:val="32"/>
        </w:rPr>
        <w:t>各有关供应商：</w:t>
      </w:r>
    </w:p>
    <w:p w:rsidR="00E626B9" w:rsidRDefault="00E626B9" w:rsidP="00E626B9">
      <w:pPr>
        <w:spacing w:line="60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台州市金融投资集团有限公司，依据相关法律法规，以</w:t>
      </w:r>
      <w:r>
        <w:rPr>
          <w:rFonts w:ascii="仿宋_GB2312" w:eastAsia="仿宋_GB2312" w:hint="eastAsia"/>
          <w:sz w:val="32"/>
          <w:szCs w:val="32"/>
        </w:rPr>
        <w:t>比选</w:t>
      </w:r>
      <w:r>
        <w:rPr>
          <w:rFonts w:ascii="仿宋_GB2312" w:eastAsia="仿宋_GB2312" w:hAnsi="微软雅黑" w:cs="宋体" w:hint="eastAsia"/>
          <w:kern w:val="0"/>
          <w:sz w:val="32"/>
          <w:szCs w:val="32"/>
        </w:rPr>
        <w:t>方式采购，欢迎贵单位参加报价并做出服务承诺,并将有关事项函告如下:</w:t>
      </w:r>
    </w:p>
    <w:p w:rsidR="00E626B9" w:rsidRDefault="00E626B9" w:rsidP="00E626B9">
      <w:pPr>
        <w:pStyle w:val="a5"/>
        <w:spacing w:line="600" w:lineRule="exact"/>
        <w:ind w:firstLine="640"/>
        <w:outlineLvl w:val="0"/>
        <w:rPr>
          <w:rFonts w:ascii="黑体" w:eastAsia="黑体" w:hAnsi="黑体" w:cs="黑体"/>
          <w:bCs/>
          <w:kern w:val="0"/>
          <w:sz w:val="32"/>
          <w:szCs w:val="32"/>
        </w:rPr>
      </w:pPr>
      <w:r>
        <w:rPr>
          <w:rFonts w:ascii="黑体" w:eastAsia="黑体" w:hAnsi="黑体" w:cs="黑体" w:hint="eastAsia"/>
          <w:bCs/>
          <w:kern w:val="0"/>
          <w:sz w:val="32"/>
          <w:szCs w:val="32"/>
        </w:rPr>
        <w:t>一、相关介绍</w:t>
      </w:r>
    </w:p>
    <w:p w:rsidR="00E626B9" w:rsidRDefault="00E626B9" w:rsidP="00E626B9">
      <w:pPr>
        <w:spacing w:line="60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询价单位：台州市金融投资集团有限公司</w:t>
      </w:r>
    </w:p>
    <w:p w:rsidR="00E626B9" w:rsidRDefault="00E626B9" w:rsidP="00E626B9">
      <w:pPr>
        <w:spacing w:line="600" w:lineRule="exact"/>
        <w:ind w:firstLineChars="200" w:firstLine="640"/>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项目背景：</w:t>
      </w:r>
      <w:r>
        <w:rPr>
          <w:rFonts w:ascii="仿宋_GB2312" w:eastAsia="仿宋_GB2312" w:hAnsi="微软雅黑" w:cs="宋体" w:hint="eastAsia"/>
          <w:color w:val="383838"/>
          <w:kern w:val="0"/>
          <w:sz w:val="32"/>
          <w:szCs w:val="32"/>
        </w:rPr>
        <w:t>用友NCC财务软件附带的SPS服务于2021年1月份已经</w:t>
      </w:r>
      <w:r>
        <w:rPr>
          <w:rFonts w:ascii="仿宋_GB2312" w:eastAsia="仿宋_GB2312" w:hAnsi="微软雅黑" w:cs="宋体" w:hint="eastAsia"/>
          <w:kern w:val="0"/>
          <w:sz w:val="32"/>
          <w:szCs w:val="32"/>
        </w:rPr>
        <w:t>到期，需采购一家供应商提供代理采购服务，服务期限</w:t>
      </w:r>
      <w:r>
        <w:rPr>
          <w:rFonts w:ascii="仿宋_GB2312" w:eastAsia="仿宋_GB2312" w:hAnsi="微软雅黑" w:cs="宋体"/>
          <w:kern w:val="0"/>
          <w:sz w:val="32"/>
          <w:szCs w:val="32"/>
        </w:rPr>
        <w:t>1</w:t>
      </w:r>
      <w:r>
        <w:rPr>
          <w:rFonts w:ascii="仿宋_GB2312" w:eastAsia="仿宋_GB2312" w:hAnsi="微软雅黑" w:cs="宋体" w:hint="eastAsia"/>
          <w:kern w:val="0"/>
          <w:sz w:val="32"/>
          <w:szCs w:val="32"/>
        </w:rPr>
        <w:t>年。</w:t>
      </w:r>
    </w:p>
    <w:p w:rsidR="00E626B9" w:rsidRDefault="00E626B9" w:rsidP="00E626B9">
      <w:pPr>
        <w:spacing w:line="600" w:lineRule="exact"/>
        <w:ind w:firstLineChars="200" w:firstLine="640"/>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报价上限：1</w:t>
      </w:r>
      <w:r>
        <w:rPr>
          <w:rFonts w:ascii="仿宋_GB2312" w:eastAsia="仿宋_GB2312" w:hAnsi="微软雅黑" w:cs="宋体"/>
          <w:kern w:val="0"/>
          <w:sz w:val="32"/>
          <w:szCs w:val="32"/>
        </w:rPr>
        <w:t>0</w:t>
      </w:r>
      <w:r>
        <w:rPr>
          <w:rFonts w:ascii="仿宋_GB2312" w:eastAsia="仿宋_GB2312" w:hAnsi="微软雅黑" w:cs="宋体" w:hint="eastAsia"/>
          <w:kern w:val="0"/>
          <w:sz w:val="32"/>
          <w:szCs w:val="32"/>
        </w:rPr>
        <w:t>万元。</w:t>
      </w:r>
    </w:p>
    <w:p w:rsidR="00E626B9" w:rsidRDefault="00E626B9" w:rsidP="00E626B9">
      <w:pPr>
        <w:spacing w:line="60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联系人：叶先生（商务） 0576-88325607</w:t>
      </w:r>
    </w:p>
    <w:p w:rsidR="00E626B9" w:rsidRDefault="00E626B9" w:rsidP="00E626B9">
      <w:pPr>
        <w:spacing w:line="60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询价时限要求：报价文件递交截止时间</w:t>
      </w:r>
      <w:r w:rsidR="00413B4A">
        <w:rPr>
          <w:rFonts w:ascii="仿宋_GB2312" w:eastAsia="仿宋_GB2312" w:hAnsi="微软雅黑" w:cs="宋体"/>
          <w:kern w:val="0"/>
          <w:sz w:val="32"/>
          <w:szCs w:val="32"/>
        </w:rPr>
        <w:t>2021</w:t>
      </w:r>
      <w:r>
        <w:rPr>
          <w:rFonts w:ascii="仿宋_GB2312" w:eastAsia="仿宋_GB2312" w:hAnsi="微软雅黑" w:cs="宋体" w:hint="eastAsia"/>
          <w:kern w:val="0"/>
          <w:sz w:val="32"/>
          <w:szCs w:val="32"/>
        </w:rPr>
        <w:t>年</w:t>
      </w:r>
      <w:r w:rsidR="00413B4A">
        <w:rPr>
          <w:rFonts w:ascii="仿宋_GB2312" w:eastAsia="仿宋_GB2312" w:hAnsi="微软雅黑" w:cs="宋体" w:hint="eastAsia"/>
          <w:kern w:val="0"/>
          <w:sz w:val="32"/>
          <w:szCs w:val="32"/>
        </w:rPr>
        <w:t>3</w:t>
      </w:r>
      <w:r>
        <w:rPr>
          <w:rFonts w:ascii="仿宋_GB2312" w:eastAsia="仿宋_GB2312" w:hAnsi="微软雅黑" w:cs="宋体" w:hint="eastAsia"/>
          <w:kern w:val="0"/>
          <w:sz w:val="32"/>
          <w:szCs w:val="32"/>
        </w:rPr>
        <w:t>月</w:t>
      </w:r>
      <w:r w:rsidR="00413B4A">
        <w:rPr>
          <w:rFonts w:ascii="仿宋_GB2312" w:eastAsia="仿宋_GB2312" w:hAnsi="微软雅黑" w:cs="宋体" w:hint="eastAsia"/>
          <w:kern w:val="0"/>
          <w:sz w:val="32"/>
          <w:szCs w:val="32"/>
        </w:rPr>
        <w:t>2</w:t>
      </w:r>
      <w:r w:rsidR="00413B4A">
        <w:rPr>
          <w:rFonts w:ascii="仿宋_GB2312" w:eastAsia="仿宋_GB2312" w:hAnsi="微软雅黑" w:cs="宋体"/>
          <w:kern w:val="0"/>
          <w:sz w:val="32"/>
          <w:szCs w:val="32"/>
        </w:rPr>
        <w:t>9</w:t>
      </w:r>
      <w:r>
        <w:rPr>
          <w:rFonts w:ascii="仿宋_GB2312" w:eastAsia="仿宋_GB2312" w:hAnsi="微软雅黑" w:cs="宋体" w:hint="eastAsia"/>
          <w:kern w:val="0"/>
          <w:sz w:val="32"/>
          <w:szCs w:val="32"/>
        </w:rPr>
        <w:t>日</w:t>
      </w:r>
      <w:r w:rsidR="00413B4A">
        <w:rPr>
          <w:rFonts w:ascii="仿宋_GB2312" w:eastAsia="仿宋_GB2312" w:hAnsi="微软雅黑" w:cs="宋体"/>
          <w:kern w:val="0"/>
          <w:sz w:val="32"/>
          <w:szCs w:val="32"/>
        </w:rPr>
        <w:t>14</w:t>
      </w:r>
      <w:r>
        <w:rPr>
          <w:rFonts w:ascii="仿宋_GB2312" w:eastAsia="仿宋_GB2312" w:hAnsi="微软雅黑" w:cs="宋体" w:hint="eastAsia"/>
          <w:kern w:val="0"/>
          <w:sz w:val="32"/>
          <w:szCs w:val="32"/>
        </w:rPr>
        <w:t>：00</w:t>
      </w:r>
    </w:p>
    <w:p w:rsidR="00E626B9" w:rsidRDefault="00E626B9" w:rsidP="00E626B9">
      <w:pPr>
        <w:pStyle w:val="a5"/>
        <w:spacing w:line="600" w:lineRule="exact"/>
        <w:ind w:firstLine="640"/>
        <w:outlineLvl w:val="0"/>
        <w:rPr>
          <w:rFonts w:ascii="黑体" w:eastAsia="黑体" w:hAnsi="黑体" w:cs="黑体"/>
          <w:bCs/>
          <w:kern w:val="0"/>
          <w:sz w:val="32"/>
          <w:szCs w:val="32"/>
        </w:rPr>
      </w:pPr>
      <w:r>
        <w:rPr>
          <w:rFonts w:ascii="黑体" w:eastAsia="黑体" w:hAnsi="黑体" w:cs="黑体" w:hint="eastAsia"/>
          <w:bCs/>
          <w:kern w:val="0"/>
          <w:sz w:val="32"/>
          <w:szCs w:val="32"/>
        </w:rPr>
        <w:t>二、采购内容</w:t>
      </w:r>
    </w:p>
    <w:p w:rsidR="00E626B9" w:rsidRDefault="00E626B9" w:rsidP="00E626B9">
      <w:pPr>
        <w:spacing w:line="60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用友原厂标准支持服务（SPS）。</w:t>
      </w:r>
    </w:p>
    <w:p w:rsidR="00E626B9" w:rsidRDefault="00E626B9" w:rsidP="00E626B9">
      <w:pPr>
        <w:pStyle w:val="a5"/>
        <w:spacing w:line="600" w:lineRule="exact"/>
        <w:ind w:firstLine="640"/>
        <w:outlineLvl w:val="0"/>
        <w:rPr>
          <w:rFonts w:ascii="黑体" w:eastAsia="黑体" w:hAnsi="黑体" w:cs="黑体"/>
          <w:bCs/>
          <w:kern w:val="0"/>
          <w:sz w:val="32"/>
          <w:szCs w:val="32"/>
        </w:rPr>
      </w:pPr>
      <w:r>
        <w:rPr>
          <w:rFonts w:ascii="黑体" w:eastAsia="黑体" w:hAnsi="黑体" w:cs="黑体" w:hint="eastAsia"/>
          <w:bCs/>
          <w:kern w:val="0"/>
          <w:sz w:val="32"/>
          <w:szCs w:val="32"/>
        </w:rPr>
        <w:t>三、报价组成</w:t>
      </w:r>
    </w:p>
    <w:p w:rsidR="00E626B9" w:rsidRDefault="00E626B9" w:rsidP="00E626B9">
      <w:pPr>
        <w:spacing w:line="600" w:lineRule="exact"/>
        <w:ind w:left="-2" w:right="150" w:firstLine="570"/>
        <w:rPr>
          <w:rFonts w:ascii="仿宋_GB2312" w:eastAsia="仿宋_GB2312" w:hAnsi="微软雅黑" w:cs="宋体"/>
          <w:kern w:val="0"/>
          <w:sz w:val="32"/>
          <w:szCs w:val="32"/>
        </w:rPr>
      </w:pPr>
      <w:r>
        <w:rPr>
          <w:rFonts w:ascii="仿宋_GB2312" w:eastAsia="仿宋_GB2312" w:hAnsi="微软雅黑" w:cs="宋体"/>
          <w:kern w:val="0"/>
          <w:sz w:val="32"/>
          <w:szCs w:val="32"/>
        </w:rPr>
        <w:t>1</w:t>
      </w:r>
      <w:r>
        <w:rPr>
          <w:rFonts w:ascii="仿宋_GB2312" w:eastAsia="仿宋_GB2312" w:hAnsi="微软雅黑" w:cs="宋体" w:hint="eastAsia"/>
          <w:kern w:val="0"/>
          <w:sz w:val="32"/>
          <w:szCs w:val="32"/>
        </w:rPr>
        <w:t>.报价表（须由法人代表或授权代表签字并加盖投标单位公章）；</w:t>
      </w:r>
    </w:p>
    <w:p w:rsidR="00E626B9" w:rsidRDefault="00E626B9" w:rsidP="00E626B9">
      <w:pPr>
        <w:spacing w:line="600" w:lineRule="exact"/>
        <w:ind w:left="-2" w:right="150" w:firstLine="570"/>
        <w:rPr>
          <w:rFonts w:ascii="仿宋_GB2312" w:eastAsia="仿宋_GB2312" w:hAnsi="微软雅黑" w:cs="宋体"/>
          <w:kern w:val="0"/>
          <w:sz w:val="32"/>
          <w:szCs w:val="32"/>
        </w:rPr>
      </w:pPr>
      <w:r>
        <w:rPr>
          <w:rFonts w:ascii="仿宋_GB2312" w:eastAsia="仿宋_GB2312" w:hAnsi="微软雅黑" w:cs="宋体" w:hint="eastAsia"/>
          <w:kern w:val="0"/>
          <w:sz w:val="32"/>
          <w:szCs w:val="32"/>
        </w:rPr>
        <w:t xml:space="preserve">2.营业执照（加盖公章）。 </w:t>
      </w:r>
    </w:p>
    <w:p w:rsidR="00E626B9" w:rsidRDefault="00413B4A" w:rsidP="00E626B9">
      <w:pPr>
        <w:pStyle w:val="a5"/>
        <w:spacing w:line="600" w:lineRule="exact"/>
        <w:ind w:firstLine="640"/>
        <w:outlineLvl w:val="0"/>
        <w:rPr>
          <w:rFonts w:ascii="黑体" w:eastAsia="黑体" w:hAnsi="黑体" w:cs="黑体"/>
          <w:bCs/>
          <w:kern w:val="0"/>
          <w:sz w:val="32"/>
          <w:szCs w:val="32"/>
        </w:rPr>
      </w:pPr>
      <w:r>
        <w:rPr>
          <w:rFonts w:ascii="黑体" w:eastAsia="黑体" w:hAnsi="黑体" w:cs="黑体" w:hint="eastAsia"/>
          <w:bCs/>
          <w:kern w:val="0"/>
          <w:sz w:val="32"/>
          <w:szCs w:val="32"/>
        </w:rPr>
        <w:lastRenderedPageBreak/>
        <w:t>四、评标办法</w:t>
      </w:r>
      <w:bookmarkStart w:id="0" w:name="_GoBack"/>
      <w:bookmarkEnd w:id="0"/>
    </w:p>
    <w:p w:rsidR="00E626B9" w:rsidRDefault="00E626B9" w:rsidP="00E626B9">
      <w:pPr>
        <w:spacing w:line="60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本次采购将采用“</w:t>
      </w:r>
      <w:r>
        <w:rPr>
          <w:rFonts w:ascii="仿宋_GB2312" w:eastAsia="仿宋_GB2312" w:hint="eastAsia"/>
          <w:sz w:val="32"/>
          <w:szCs w:val="32"/>
        </w:rPr>
        <w:t>最低价格法</w:t>
      </w:r>
      <w:r>
        <w:rPr>
          <w:rFonts w:ascii="仿宋_GB2312" w:eastAsia="仿宋_GB2312" w:hAnsi="微软雅黑" w:cs="宋体" w:hint="eastAsia"/>
          <w:kern w:val="0"/>
          <w:sz w:val="32"/>
          <w:szCs w:val="32"/>
        </w:rPr>
        <w:t>”进行评审。</w:t>
      </w:r>
    </w:p>
    <w:p w:rsidR="00E626B9" w:rsidRDefault="00413B4A" w:rsidP="00E626B9">
      <w:pPr>
        <w:pStyle w:val="a5"/>
        <w:spacing w:line="600" w:lineRule="exact"/>
        <w:ind w:firstLine="640"/>
        <w:outlineLvl w:val="0"/>
        <w:rPr>
          <w:rFonts w:ascii="黑体" w:eastAsia="黑体" w:hAnsi="黑体" w:cs="黑体"/>
          <w:bCs/>
          <w:kern w:val="0"/>
          <w:sz w:val="32"/>
          <w:szCs w:val="32"/>
        </w:rPr>
      </w:pPr>
      <w:r>
        <w:rPr>
          <w:rFonts w:ascii="黑体" w:eastAsia="黑体" w:hAnsi="黑体" w:cs="黑体" w:hint="eastAsia"/>
          <w:bCs/>
          <w:kern w:val="0"/>
          <w:sz w:val="32"/>
          <w:szCs w:val="32"/>
        </w:rPr>
        <w:t>五、其他注意事项</w:t>
      </w:r>
    </w:p>
    <w:p w:rsidR="00E626B9" w:rsidRDefault="00E626B9" w:rsidP="00E626B9">
      <w:pPr>
        <w:widowControl/>
        <w:tabs>
          <w:tab w:val="left" w:pos="180"/>
        </w:tabs>
        <w:spacing w:line="600" w:lineRule="exact"/>
        <w:ind w:firstLineChars="200" w:firstLine="640"/>
        <w:jc w:val="left"/>
        <w:rPr>
          <w:rFonts w:ascii="仿宋_GB2312" w:eastAsia="仿宋_GB2312" w:hAnsi="微软雅黑" w:cs="宋体"/>
          <w:kern w:val="0"/>
          <w:sz w:val="32"/>
          <w:szCs w:val="32"/>
        </w:rPr>
      </w:pPr>
      <w:r>
        <w:rPr>
          <w:rFonts w:ascii="仿宋_GB2312" w:eastAsia="仿宋_GB2312" w:hAnsi="微软雅黑" w:cs="宋体" w:hint="eastAsia"/>
          <w:kern w:val="0"/>
          <w:sz w:val="32"/>
          <w:szCs w:val="32"/>
        </w:rPr>
        <w:t>1.付款条件要求。根据报价确定供应商以后，签订采购合同，供应商提供完成SPS续</w:t>
      </w:r>
      <w:proofErr w:type="gramStart"/>
      <w:r>
        <w:rPr>
          <w:rFonts w:ascii="仿宋_GB2312" w:eastAsia="仿宋_GB2312" w:hAnsi="微软雅黑" w:cs="宋体" w:hint="eastAsia"/>
          <w:kern w:val="0"/>
          <w:sz w:val="32"/>
          <w:szCs w:val="32"/>
        </w:rPr>
        <w:t>费相关</w:t>
      </w:r>
      <w:proofErr w:type="gramEnd"/>
      <w:r>
        <w:rPr>
          <w:rFonts w:ascii="仿宋_GB2312" w:eastAsia="仿宋_GB2312" w:hAnsi="微软雅黑" w:cs="宋体" w:hint="eastAsia"/>
          <w:kern w:val="0"/>
          <w:sz w:val="32"/>
          <w:szCs w:val="32"/>
        </w:rPr>
        <w:t>证明材料以后，1</w:t>
      </w:r>
      <w:r>
        <w:rPr>
          <w:rFonts w:ascii="仿宋_GB2312" w:eastAsia="仿宋_GB2312" w:hAnsi="微软雅黑" w:cs="宋体"/>
          <w:kern w:val="0"/>
          <w:sz w:val="32"/>
          <w:szCs w:val="32"/>
        </w:rPr>
        <w:t>5</w:t>
      </w:r>
      <w:r>
        <w:rPr>
          <w:rFonts w:ascii="仿宋_GB2312" w:eastAsia="仿宋_GB2312" w:hAnsi="微软雅黑" w:cs="宋体" w:hint="eastAsia"/>
          <w:kern w:val="0"/>
          <w:sz w:val="32"/>
          <w:szCs w:val="32"/>
        </w:rPr>
        <w:t>个工作日内支付合同款项8</w:t>
      </w:r>
      <w:r>
        <w:rPr>
          <w:rFonts w:ascii="仿宋_GB2312" w:eastAsia="仿宋_GB2312" w:hAnsi="微软雅黑" w:cs="宋体"/>
          <w:kern w:val="0"/>
          <w:sz w:val="32"/>
          <w:szCs w:val="32"/>
        </w:rPr>
        <w:t>0%</w:t>
      </w:r>
      <w:r>
        <w:rPr>
          <w:rFonts w:ascii="仿宋_GB2312" w:eastAsia="仿宋_GB2312" w:hAnsi="微软雅黑" w:cs="宋体" w:hint="eastAsia"/>
          <w:kern w:val="0"/>
          <w:sz w:val="32"/>
          <w:szCs w:val="32"/>
        </w:rPr>
        <w:t>，在S</w:t>
      </w:r>
      <w:r>
        <w:rPr>
          <w:rFonts w:ascii="仿宋_GB2312" w:eastAsia="仿宋_GB2312" w:hAnsi="微软雅黑" w:cs="宋体"/>
          <w:kern w:val="0"/>
          <w:sz w:val="32"/>
          <w:szCs w:val="32"/>
        </w:rPr>
        <w:t>PS</w:t>
      </w:r>
      <w:r>
        <w:rPr>
          <w:rFonts w:ascii="仿宋_GB2312" w:eastAsia="仿宋_GB2312" w:hAnsi="微软雅黑" w:cs="宋体" w:hint="eastAsia"/>
          <w:kern w:val="0"/>
          <w:sz w:val="32"/>
          <w:szCs w:val="32"/>
        </w:rPr>
        <w:t>服务期满后1</w:t>
      </w:r>
      <w:r>
        <w:rPr>
          <w:rFonts w:ascii="仿宋_GB2312" w:eastAsia="仿宋_GB2312" w:hAnsi="微软雅黑" w:cs="宋体"/>
          <w:kern w:val="0"/>
          <w:sz w:val="32"/>
          <w:szCs w:val="32"/>
        </w:rPr>
        <w:t>5</w:t>
      </w:r>
      <w:r>
        <w:rPr>
          <w:rFonts w:ascii="仿宋_GB2312" w:eastAsia="仿宋_GB2312" w:hAnsi="微软雅黑" w:cs="宋体" w:hint="eastAsia"/>
          <w:kern w:val="0"/>
          <w:sz w:val="32"/>
          <w:szCs w:val="32"/>
        </w:rPr>
        <w:t>个工作日内支付合同款项2</w:t>
      </w:r>
      <w:r>
        <w:rPr>
          <w:rFonts w:ascii="仿宋_GB2312" w:eastAsia="仿宋_GB2312" w:hAnsi="微软雅黑" w:cs="宋体"/>
          <w:kern w:val="0"/>
          <w:sz w:val="32"/>
          <w:szCs w:val="32"/>
        </w:rPr>
        <w:t>0%</w:t>
      </w:r>
      <w:r>
        <w:rPr>
          <w:rFonts w:ascii="仿宋_GB2312" w:eastAsia="仿宋_GB2312" w:hAnsi="微软雅黑" w:cs="宋体" w:hint="eastAsia"/>
          <w:kern w:val="0"/>
          <w:sz w:val="32"/>
          <w:szCs w:val="32"/>
        </w:rPr>
        <w:t>。</w:t>
      </w:r>
    </w:p>
    <w:p w:rsidR="00E626B9" w:rsidRDefault="00E626B9" w:rsidP="00413B4A">
      <w:pPr>
        <w:spacing w:line="600" w:lineRule="exact"/>
        <w:ind w:firstLineChars="200" w:firstLine="640"/>
        <w:rPr>
          <w:rFonts w:ascii="仿宋_GB2312" w:eastAsia="仿宋_GB2312" w:hAnsi="微软雅黑" w:cs="宋体"/>
          <w:kern w:val="0"/>
          <w:sz w:val="32"/>
          <w:szCs w:val="32"/>
        </w:rPr>
      </w:pPr>
      <w:r>
        <w:rPr>
          <w:rFonts w:ascii="仿宋_GB2312" w:eastAsia="仿宋_GB2312" w:hAnsi="微软雅黑" w:cs="宋体" w:hint="eastAsia"/>
          <w:kern w:val="0"/>
          <w:sz w:val="32"/>
          <w:szCs w:val="32"/>
        </w:rPr>
        <w:t>2.报价材料请按要求密封后在北京时间</w:t>
      </w:r>
      <w:r w:rsidR="00413B4A">
        <w:rPr>
          <w:rFonts w:ascii="仿宋_GB2312" w:eastAsia="仿宋_GB2312" w:hAnsi="微软雅黑" w:cs="宋体"/>
          <w:kern w:val="0"/>
          <w:sz w:val="32"/>
          <w:szCs w:val="32"/>
        </w:rPr>
        <w:t>2021</w:t>
      </w:r>
      <w:r w:rsidR="00413B4A">
        <w:rPr>
          <w:rFonts w:ascii="仿宋_GB2312" w:eastAsia="仿宋_GB2312" w:hAnsi="微软雅黑" w:cs="宋体" w:hint="eastAsia"/>
          <w:kern w:val="0"/>
          <w:sz w:val="32"/>
          <w:szCs w:val="32"/>
        </w:rPr>
        <w:t>年3月2</w:t>
      </w:r>
      <w:r w:rsidR="00413B4A">
        <w:rPr>
          <w:rFonts w:ascii="仿宋_GB2312" w:eastAsia="仿宋_GB2312" w:hAnsi="微软雅黑" w:cs="宋体"/>
          <w:kern w:val="0"/>
          <w:sz w:val="32"/>
          <w:szCs w:val="32"/>
        </w:rPr>
        <w:t>9</w:t>
      </w:r>
      <w:r w:rsidR="00413B4A">
        <w:rPr>
          <w:rFonts w:ascii="仿宋_GB2312" w:eastAsia="仿宋_GB2312" w:hAnsi="微软雅黑" w:cs="宋体" w:hint="eastAsia"/>
          <w:kern w:val="0"/>
          <w:sz w:val="32"/>
          <w:szCs w:val="32"/>
        </w:rPr>
        <w:t>日</w:t>
      </w:r>
      <w:r w:rsidR="00413B4A">
        <w:rPr>
          <w:rFonts w:ascii="仿宋_GB2312" w:eastAsia="仿宋_GB2312" w:hAnsi="微软雅黑" w:cs="宋体"/>
          <w:kern w:val="0"/>
          <w:sz w:val="32"/>
          <w:szCs w:val="32"/>
        </w:rPr>
        <w:t>14</w:t>
      </w:r>
      <w:r w:rsidR="00413B4A">
        <w:rPr>
          <w:rFonts w:ascii="仿宋_GB2312" w:eastAsia="仿宋_GB2312" w:hAnsi="微软雅黑" w:cs="宋体" w:hint="eastAsia"/>
          <w:kern w:val="0"/>
          <w:sz w:val="32"/>
          <w:szCs w:val="32"/>
        </w:rPr>
        <w:t>：00</w:t>
      </w:r>
      <w:r>
        <w:rPr>
          <w:rFonts w:ascii="仿宋_GB2312" w:eastAsia="仿宋_GB2312" w:hAnsi="微软雅黑" w:cs="宋体" w:hint="eastAsia"/>
          <w:kern w:val="0"/>
          <w:sz w:val="32"/>
          <w:szCs w:val="32"/>
        </w:rPr>
        <w:t>前送达至台州市金融投资集团有限公司（浙江省台州市府中路188号开投商务大厦15楼），且为最终报价。</w:t>
      </w:r>
    </w:p>
    <w:p w:rsidR="00E626B9" w:rsidRDefault="00E626B9" w:rsidP="00E626B9">
      <w:pPr>
        <w:widowControl/>
        <w:tabs>
          <w:tab w:val="left" w:pos="180"/>
        </w:tabs>
        <w:spacing w:line="600" w:lineRule="exact"/>
        <w:jc w:val="left"/>
        <w:rPr>
          <w:rFonts w:ascii="仿宋_GB2312" w:eastAsia="仿宋_GB2312" w:hAnsi="微软雅黑" w:cs="宋体"/>
          <w:kern w:val="0"/>
          <w:sz w:val="32"/>
          <w:szCs w:val="32"/>
        </w:rPr>
      </w:pPr>
    </w:p>
    <w:p w:rsidR="00E626B9" w:rsidRDefault="00E626B9" w:rsidP="00E626B9">
      <w:pPr>
        <w:widowControl/>
        <w:tabs>
          <w:tab w:val="left" w:pos="180"/>
        </w:tabs>
        <w:spacing w:line="600" w:lineRule="exact"/>
        <w:jc w:val="left"/>
        <w:rPr>
          <w:rFonts w:ascii="仿宋_GB2312" w:eastAsia="仿宋_GB2312" w:hAnsi="微软雅黑" w:cs="宋体"/>
          <w:kern w:val="0"/>
          <w:sz w:val="32"/>
          <w:szCs w:val="32"/>
        </w:rPr>
      </w:pPr>
    </w:p>
    <w:p w:rsidR="00E626B9" w:rsidRDefault="00E626B9" w:rsidP="00E626B9">
      <w:pPr>
        <w:spacing w:line="600" w:lineRule="exact"/>
        <w:ind w:right="150"/>
        <w:jc w:val="right"/>
        <w:rPr>
          <w:rFonts w:ascii="仿宋_GB2312" w:eastAsia="仿宋_GB2312" w:hAnsi="微软雅黑" w:cs="宋体"/>
          <w:kern w:val="0"/>
          <w:sz w:val="32"/>
          <w:szCs w:val="32"/>
        </w:rPr>
      </w:pPr>
      <w:r>
        <w:rPr>
          <w:rFonts w:ascii="仿宋_GB2312" w:eastAsia="仿宋_GB2312" w:hAnsi="微软雅黑" w:cs="宋体" w:hint="eastAsia"/>
          <w:kern w:val="0"/>
          <w:sz w:val="32"/>
          <w:szCs w:val="32"/>
        </w:rPr>
        <w:t>台州市金融投资集团有限公司</w:t>
      </w:r>
    </w:p>
    <w:p w:rsidR="00E626B9" w:rsidRDefault="00E626B9" w:rsidP="00E626B9">
      <w:pPr>
        <w:spacing w:line="600" w:lineRule="exact"/>
        <w:ind w:right="150"/>
        <w:jc w:val="center"/>
        <w:rPr>
          <w:rFonts w:ascii="仿宋_GB2312" w:eastAsia="仿宋_GB2312" w:hAnsi="微软雅黑" w:cs="宋体"/>
          <w:kern w:val="0"/>
          <w:sz w:val="32"/>
          <w:szCs w:val="32"/>
        </w:rPr>
      </w:pPr>
      <w:r>
        <w:rPr>
          <w:rFonts w:ascii="仿宋_GB2312" w:eastAsia="仿宋_GB2312" w:hAnsi="微软雅黑" w:cs="宋体" w:hint="eastAsia"/>
          <w:kern w:val="0"/>
          <w:sz w:val="32"/>
          <w:szCs w:val="32"/>
        </w:rPr>
        <w:t xml:space="preserve">                             20</w:t>
      </w:r>
      <w:r>
        <w:rPr>
          <w:rFonts w:ascii="仿宋_GB2312" w:eastAsia="仿宋_GB2312" w:hAnsi="微软雅黑" w:cs="宋体"/>
          <w:kern w:val="0"/>
          <w:sz w:val="32"/>
          <w:szCs w:val="32"/>
        </w:rPr>
        <w:t>21</w:t>
      </w:r>
      <w:r>
        <w:rPr>
          <w:rFonts w:ascii="仿宋_GB2312" w:eastAsia="仿宋_GB2312" w:hAnsi="微软雅黑" w:cs="宋体" w:hint="eastAsia"/>
          <w:kern w:val="0"/>
          <w:sz w:val="32"/>
          <w:szCs w:val="32"/>
        </w:rPr>
        <w:t>年3月</w:t>
      </w:r>
      <w:r w:rsidR="00413B4A">
        <w:rPr>
          <w:rFonts w:ascii="仿宋_GB2312" w:eastAsia="仿宋_GB2312" w:hAnsi="微软雅黑" w:cs="宋体"/>
          <w:kern w:val="0"/>
          <w:sz w:val="32"/>
          <w:szCs w:val="32"/>
        </w:rPr>
        <w:t>22</w:t>
      </w:r>
      <w:r>
        <w:rPr>
          <w:rFonts w:ascii="仿宋_GB2312" w:eastAsia="仿宋_GB2312" w:hAnsi="微软雅黑" w:cs="宋体" w:hint="eastAsia"/>
          <w:kern w:val="0"/>
          <w:sz w:val="32"/>
          <w:szCs w:val="32"/>
        </w:rPr>
        <w:t xml:space="preserve">日 </w:t>
      </w:r>
      <w:r>
        <w:rPr>
          <w:rFonts w:ascii="仿宋_GB2312" w:eastAsia="仿宋_GB2312" w:hAnsi="微软雅黑" w:cs="宋体"/>
          <w:kern w:val="0"/>
          <w:sz w:val="32"/>
          <w:szCs w:val="32"/>
        </w:rPr>
        <w:t xml:space="preserve"> </w:t>
      </w:r>
      <w:r>
        <w:rPr>
          <w:rFonts w:ascii="仿宋_GB2312" w:eastAsia="仿宋_GB2312" w:hAnsi="宋体" w:hint="eastAsia"/>
          <w:sz w:val="32"/>
          <w:szCs w:val="32"/>
        </w:rPr>
        <w:t xml:space="preserve">　</w:t>
      </w:r>
    </w:p>
    <w:p w:rsidR="00E626B9" w:rsidRDefault="00E626B9" w:rsidP="00E626B9">
      <w:pPr>
        <w:adjustRightInd w:val="0"/>
        <w:snapToGrid w:val="0"/>
        <w:spacing w:line="600" w:lineRule="exact"/>
        <w:jc w:val="center"/>
        <w:rPr>
          <w:rFonts w:eastAsia="黑体"/>
          <w:sz w:val="44"/>
        </w:rPr>
      </w:pPr>
      <w:bookmarkStart w:id="1" w:name="_Toc132523465"/>
      <w:bookmarkStart w:id="2" w:name="_Toc132523736"/>
      <w:bookmarkStart w:id="3" w:name="_Toc132111897"/>
      <w:bookmarkStart w:id="4" w:name="_Toc132265248"/>
      <w:bookmarkStart w:id="5" w:name="_Toc131305914"/>
      <w:r>
        <w:rPr>
          <w:rFonts w:ascii="黑体" w:eastAsia="黑体" w:hAnsi="华文中宋"/>
          <w:bCs/>
          <w:sz w:val="32"/>
          <w:szCs w:val="32"/>
        </w:rPr>
        <w:br w:type="page"/>
      </w:r>
      <w:bookmarkStart w:id="6" w:name="_Toc353980064"/>
      <w:bookmarkStart w:id="7" w:name="_Toc189445476"/>
      <w:bookmarkStart w:id="8" w:name="_Toc144701178"/>
      <w:bookmarkStart w:id="9" w:name="_Toc172712891"/>
      <w:bookmarkEnd w:id="1"/>
      <w:bookmarkEnd w:id="2"/>
      <w:bookmarkEnd w:id="3"/>
      <w:bookmarkEnd w:id="4"/>
      <w:r>
        <w:rPr>
          <w:rFonts w:ascii="方正小标宋简体" w:eastAsia="方正小标宋简体" w:hAnsi="方正小标宋简体" w:cs="方正小标宋简体" w:hint="eastAsia"/>
          <w:sz w:val="44"/>
        </w:rPr>
        <w:lastRenderedPageBreak/>
        <w:t>报价单</w:t>
      </w:r>
    </w:p>
    <w:p w:rsidR="00E626B9" w:rsidRDefault="00E626B9" w:rsidP="00E626B9">
      <w:pPr>
        <w:adjustRightInd w:val="0"/>
        <w:snapToGrid w:val="0"/>
        <w:spacing w:line="600" w:lineRule="exact"/>
        <w:ind w:firstLineChars="200" w:firstLine="801"/>
        <w:jc w:val="center"/>
        <w:rPr>
          <w:rFonts w:ascii="华文中宋" w:eastAsia="华文中宋" w:hAnsi="华文中宋"/>
          <w:b/>
          <w:bCs/>
          <w:spacing w:val="40"/>
          <w:sz w:val="32"/>
        </w:rPr>
      </w:pPr>
    </w:p>
    <w:tbl>
      <w:tblPr>
        <w:tblW w:w="87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
        <w:gridCol w:w="5172"/>
        <w:gridCol w:w="2568"/>
      </w:tblGrid>
      <w:tr w:rsidR="00E626B9" w:rsidTr="00774311">
        <w:trPr>
          <w:trHeight w:val="1020"/>
          <w:jc w:val="center"/>
        </w:trPr>
        <w:tc>
          <w:tcPr>
            <w:tcW w:w="982" w:type="dxa"/>
            <w:vAlign w:val="center"/>
          </w:tcPr>
          <w:p w:rsidR="00E626B9" w:rsidRDefault="00E626B9" w:rsidP="00774311">
            <w:pPr>
              <w:widowControl/>
              <w:spacing w:line="340" w:lineRule="exact"/>
              <w:jc w:val="center"/>
              <w:rPr>
                <w:rFonts w:ascii="仿宋_GB2312" w:eastAsia="仿宋_GB2312" w:hAnsi="仿宋_GB2312" w:cs="仿宋_GB2312"/>
                <w:color w:val="000000"/>
                <w:kern w:val="0"/>
                <w:sz w:val="28"/>
                <w:szCs w:val="21"/>
              </w:rPr>
            </w:pPr>
            <w:r>
              <w:rPr>
                <w:rFonts w:ascii="仿宋_GB2312" w:eastAsia="仿宋_GB2312" w:hAnsi="仿宋_GB2312" w:cs="仿宋_GB2312" w:hint="eastAsia"/>
                <w:color w:val="000000"/>
                <w:kern w:val="0"/>
                <w:sz w:val="28"/>
                <w:szCs w:val="21"/>
              </w:rPr>
              <w:t>序号</w:t>
            </w:r>
          </w:p>
        </w:tc>
        <w:tc>
          <w:tcPr>
            <w:tcW w:w="5172" w:type="dxa"/>
            <w:vAlign w:val="center"/>
          </w:tcPr>
          <w:p w:rsidR="00E626B9" w:rsidRDefault="00E626B9" w:rsidP="00774311">
            <w:pPr>
              <w:widowControl/>
              <w:spacing w:line="340" w:lineRule="exact"/>
              <w:ind w:leftChars="-51" w:left="36" w:hangingChars="51" w:hanging="143"/>
              <w:jc w:val="center"/>
              <w:rPr>
                <w:rFonts w:ascii="仿宋_GB2312" w:eastAsia="仿宋_GB2312" w:hAnsi="仿宋_GB2312" w:cs="仿宋_GB2312"/>
                <w:color w:val="000000"/>
                <w:kern w:val="0"/>
                <w:sz w:val="28"/>
                <w:szCs w:val="21"/>
              </w:rPr>
            </w:pPr>
            <w:r>
              <w:rPr>
                <w:rFonts w:ascii="仿宋_GB2312" w:eastAsia="仿宋_GB2312" w:hAnsi="仿宋_GB2312" w:cs="仿宋_GB2312" w:hint="eastAsia"/>
                <w:color w:val="000000"/>
                <w:kern w:val="0"/>
                <w:sz w:val="28"/>
                <w:szCs w:val="21"/>
              </w:rPr>
              <w:t>项目内容</w:t>
            </w:r>
          </w:p>
        </w:tc>
        <w:tc>
          <w:tcPr>
            <w:tcW w:w="2568" w:type="dxa"/>
            <w:vAlign w:val="center"/>
          </w:tcPr>
          <w:p w:rsidR="00E626B9" w:rsidRDefault="00E626B9" w:rsidP="00774311">
            <w:pPr>
              <w:widowControl/>
              <w:spacing w:line="340" w:lineRule="exact"/>
              <w:jc w:val="center"/>
              <w:rPr>
                <w:rFonts w:ascii="仿宋_GB2312" w:eastAsia="仿宋_GB2312" w:hAnsi="仿宋_GB2312" w:cs="仿宋_GB2312"/>
                <w:color w:val="000000"/>
                <w:kern w:val="0"/>
                <w:sz w:val="28"/>
                <w:szCs w:val="21"/>
              </w:rPr>
            </w:pPr>
            <w:r>
              <w:rPr>
                <w:rFonts w:ascii="仿宋_GB2312" w:eastAsia="仿宋_GB2312" w:hAnsi="仿宋_GB2312" w:cs="仿宋_GB2312" w:hint="eastAsia"/>
                <w:color w:val="000000"/>
                <w:kern w:val="0"/>
                <w:sz w:val="28"/>
                <w:szCs w:val="21"/>
              </w:rPr>
              <w:t>报价（万元）</w:t>
            </w:r>
          </w:p>
        </w:tc>
      </w:tr>
      <w:tr w:rsidR="00E626B9" w:rsidTr="00774311">
        <w:trPr>
          <w:trHeight w:val="1179"/>
          <w:jc w:val="center"/>
        </w:trPr>
        <w:tc>
          <w:tcPr>
            <w:tcW w:w="982" w:type="dxa"/>
            <w:vAlign w:val="center"/>
          </w:tcPr>
          <w:p w:rsidR="00E626B9" w:rsidRDefault="00E626B9" w:rsidP="00774311">
            <w:pPr>
              <w:widowControl/>
              <w:spacing w:line="340" w:lineRule="exact"/>
              <w:jc w:val="center"/>
              <w:rPr>
                <w:rFonts w:ascii="仿宋_GB2312" w:eastAsia="仿宋_GB2312" w:hAnsi="仿宋_GB2312" w:cs="仿宋_GB2312"/>
                <w:color w:val="000000"/>
                <w:kern w:val="0"/>
                <w:sz w:val="28"/>
                <w:szCs w:val="21"/>
              </w:rPr>
            </w:pPr>
            <w:r>
              <w:rPr>
                <w:rFonts w:ascii="仿宋_GB2312" w:eastAsia="仿宋_GB2312" w:hAnsi="仿宋_GB2312" w:cs="仿宋_GB2312" w:hint="eastAsia"/>
                <w:color w:val="000000"/>
                <w:kern w:val="0"/>
                <w:sz w:val="28"/>
                <w:szCs w:val="21"/>
              </w:rPr>
              <w:t>1</w:t>
            </w:r>
          </w:p>
        </w:tc>
        <w:tc>
          <w:tcPr>
            <w:tcW w:w="5172" w:type="dxa"/>
            <w:vAlign w:val="center"/>
          </w:tcPr>
          <w:p w:rsidR="00E626B9" w:rsidRDefault="00E626B9" w:rsidP="00774311">
            <w:pPr>
              <w:widowControl/>
              <w:spacing w:line="340" w:lineRule="exact"/>
              <w:jc w:val="center"/>
              <w:rPr>
                <w:rFonts w:ascii="仿宋_GB2312" w:eastAsia="仿宋_GB2312" w:hAnsi="仿宋_GB2312" w:cs="仿宋_GB2312"/>
                <w:color w:val="000000"/>
                <w:kern w:val="0"/>
                <w:sz w:val="28"/>
                <w:szCs w:val="21"/>
              </w:rPr>
            </w:pPr>
            <w:r>
              <w:rPr>
                <w:rFonts w:ascii="仿宋_GB2312" w:eastAsia="仿宋_GB2312" w:hAnsi="仿宋_GB2312" w:cs="仿宋_GB2312" w:hint="eastAsia"/>
                <w:color w:val="000000"/>
                <w:kern w:val="0"/>
                <w:sz w:val="28"/>
                <w:szCs w:val="21"/>
              </w:rPr>
              <w:t>用友NCC标准产品支持服务（SPS）</w:t>
            </w:r>
          </w:p>
        </w:tc>
        <w:tc>
          <w:tcPr>
            <w:tcW w:w="2568" w:type="dxa"/>
            <w:shd w:val="clear" w:color="auto" w:fill="auto"/>
            <w:vAlign w:val="center"/>
          </w:tcPr>
          <w:p w:rsidR="00E626B9" w:rsidRDefault="00E626B9" w:rsidP="00774311">
            <w:pPr>
              <w:widowControl/>
              <w:spacing w:line="340" w:lineRule="exact"/>
              <w:jc w:val="center"/>
              <w:rPr>
                <w:rFonts w:ascii="仿宋_GB2312" w:eastAsia="仿宋_GB2312" w:hAnsi="仿宋_GB2312" w:cs="仿宋_GB2312"/>
                <w:color w:val="000000"/>
                <w:kern w:val="0"/>
                <w:sz w:val="28"/>
                <w:szCs w:val="21"/>
              </w:rPr>
            </w:pPr>
          </w:p>
          <w:p w:rsidR="00E626B9" w:rsidRDefault="00E626B9" w:rsidP="00774311">
            <w:pPr>
              <w:widowControl/>
              <w:spacing w:line="340" w:lineRule="exact"/>
              <w:jc w:val="center"/>
              <w:rPr>
                <w:rFonts w:ascii="仿宋_GB2312" w:eastAsia="仿宋_GB2312" w:hAnsi="仿宋_GB2312" w:cs="仿宋_GB2312"/>
                <w:color w:val="000000"/>
                <w:kern w:val="0"/>
                <w:sz w:val="28"/>
                <w:szCs w:val="21"/>
              </w:rPr>
            </w:pPr>
          </w:p>
          <w:p w:rsidR="00E626B9" w:rsidRDefault="00E626B9" w:rsidP="00774311">
            <w:pPr>
              <w:widowControl/>
              <w:spacing w:line="340" w:lineRule="exact"/>
              <w:jc w:val="center"/>
              <w:rPr>
                <w:rFonts w:ascii="仿宋_GB2312" w:eastAsia="仿宋_GB2312" w:hAnsi="仿宋_GB2312" w:cs="仿宋_GB2312"/>
                <w:color w:val="000000"/>
                <w:kern w:val="0"/>
                <w:sz w:val="28"/>
                <w:szCs w:val="21"/>
              </w:rPr>
            </w:pPr>
          </w:p>
        </w:tc>
      </w:tr>
      <w:tr w:rsidR="00E626B9" w:rsidTr="00774311">
        <w:trPr>
          <w:trHeight w:val="635"/>
          <w:jc w:val="center"/>
        </w:trPr>
        <w:tc>
          <w:tcPr>
            <w:tcW w:w="982" w:type="dxa"/>
            <w:vAlign w:val="center"/>
          </w:tcPr>
          <w:p w:rsidR="00E626B9" w:rsidRDefault="00E626B9" w:rsidP="00774311">
            <w:pPr>
              <w:widowControl/>
              <w:spacing w:line="340" w:lineRule="exact"/>
              <w:jc w:val="center"/>
              <w:rPr>
                <w:rFonts w:ascii="仿宋_GB2312" w:eastAsia="仿宋_GB2312" w:hAnsi="仿宋_GB2312" w:cs="仿宋_GB2312"/>
                <w:color w:val="000000"/>
                <w:kern w:val="0"/>
                <w:sz w:val="28"/>
                <w:szCs w:val="21"/>
              </w:rPr>
            </w:pPr>
            <w:r>
              <w:rPr>
                <w:rFonts w:ascii="仿宋_GB2312" w:eastAsia="仿宋_GB2312" w:hAnsi="仿宋_GB2312" w:cs="仿宋_GB2312" w:hint="eastAsia"/>
                <w:color w:val="000000"/>
                <w:kern w:val="0"/>
                <w:sz w:val="28"/>
                <w:szCs w:val="21"/>
              </w:rPr>
              <w:t>合计</w:t>
            </w:r>
          </w:p>
        </w:tc>
        <w:tc>
          <w:tcPr>
            <w:tcW w:w="7740" w:type="dxa"/>
            <w:gridSpan w:val="2"/>
            <w:vAlign w:val="center"/>
          </w:tcPr>
          <w:p w:rsidR="00E626B9" w:rsidRDefault="00E626B9" w:rsidP="00774311">
            <w:pPr>
              <w:widowControl/>
              <w:spacing w:line="340" w:lineRule="exact"/>
              <w:rPr>
                <w:rFonts w:ascii="仿宋_GB2312" w:eastAsia="仿宋_GB2312" w:hAnsi="仿宋_GB2312" w:cs="仿宋_GB2312"/>
                <w:color w:val="000000"/>
                <w:kern w:val="0"/>
                <w:sz w:val="28"/>
                <w:szCs w:val="21"/>
              </w:rPr>
            </w:pPr>
            <w:r>
              <w:rPr>
                <w:rFonts w:ascii="仿宋_GB2312" w:eastAsia="仿宋_GB2312" w:hAnsi="仿宋_GB2312" w:cs="仿宋_GB2312" w:hint="eastAsia"/>
                <w:color w:val="000000"/>
                <w:kern w:val="0"/>
                <w:sz w:val="28"/>
                <w:szCs w:val="21"/>
              </w:rPr>
              <w:t>大写：                               小写：</w:t>
            </w:r>
          </w:p>
        </w:tc>
      </w:tr>
    </w:tbl>
    <w:p w:rsidR="00E626B9" w:rsidRDefault="00E626B9" w:rsidP="00E626B9">
      <w:pPr>
        <w:spacing w:line="600" w:lineRule="exact"/>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注：</w:t>
      </w:r>
    </w:p>
    <w:p w:rsidR="00E626B9" w:rsidRDefault="00E626B9" w:rsidP="00E626B9">
      <w:pPr>
        <w:spacing w:line="600" w:lineRule="exact"/>
        <w:ind w:firstLineChars="170" w:firstLine="478"/>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1.投标人必须按表中规定格式完整、清晰、正确填写所投标产品的所有实质性内容。</w:t>
      </w:r>
    </w:p>
    <w:p w:rsidR="00E626B9" w:rsidRDefault="00E626B9" w:rsidP="00E626B9">
      <w:pPr>
        <w:spacing w:line="600" w:lineRule="exact"/>
        <w:ind w:firstLineChars="170" w:firstLine="478"/>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2.以上报价为投标人认真阅读并充分理解本询价文件的基础上</w:t>
      </w:r>
      <w:proofErr w:type="gramStart"/>
      <w:r>
        <w:rPr>
          <w:rFonts w:ascii="仿宋_GB2312" w:eastAsia="仿宋_GB2312" w:hAnsi="仿宋_GB2312" w:cs="仿宋_GB2312" w:hint="eastAsia"/>
          <w:b/>
          <w:bCs/>
          <w:sz w:val="28"/>
          <w:szCs w:val="28"/>
        </w:rPr>
        <w:t>作出</w:t>
      </w:r>
      <w:proofErr w:type="gramEnd"/>
      <w:r>
        <w:rPr>
          <w:rFonts w:ascii="仿宋_GB2312" w:eastAsia="仿宋_GB2312" w:hAnsi="仿宋_GB2312" w:cs="仿宋_GB2312" w:hint="eastAsia"/>
          <w:b/>
          <w:bCs/>
          <w:sz w:val="28"/>
          <w:szCs w:val="28"/>
        </w:rPr>
        <w:t>的投标承诺。</w:t>
      </w:r>
    </w:p>
    <w:p w:rsidR="00E626B9" w:rsidRDefault="00E626B9" w:rsidP="00E626B9">
      <w:pPr>
        <w:spacing w:line="600" w:lineRule="exact"/>
        <w:rPr>
          <w:rFonts w:ascii="仿宋" w:eastAsia="仿宋" w:hAnsi="仿宋"/>
          <w:b/>
          <w:spacing w:val="10"/>
          <w:kern w:val="28"/>
          <w:sz w:val="32"/>
          <w:szCs w:val="32"/>
        </w:rPr>
      </w:pPr>
    </w:p>
    <w:p w:rsidR="00E626B9" w:rsidRDefault="00E626B9" w:rsidP="00E626B9">
      <w:pPr>
        <w:spacing w:line="600" w:lineRule="exact"/>
        <w:ind w:firstLineChars="147" w:firstLine="502"/>
        <w:rPr>
          <w:rFonts w:ascii="仿宋" w:eastAsia="仿宋" w:hAnsi="仿宋"/>
          <w:b/>
          <w:spacing w:val="10"/>
          <w:kern w:val="28"/>
          <w:sz w:val="32"/>
          <w:szCs w:val="32"/>
        </w:rPr>
      </w:pPr>
    </w:p>
    <w:p w:rsidR="00E626B9" w:rsidRDefault="00E626B9" w:rsidP="00E626B9">
      <w:pPr>
        <w:spacing w:line="600" w:lineRule="exact"/>
        <w:ind w:firstLineChars="147" w:firstLine="502"/>
        <w:rPr>
          <w:rFonts w:ascii="仿宋" w:eastAsia="仿宋" w:hAnsi="仿宋"/>
          <w:b/>
          <w:spacing w:val="10"/>
          <w:kern w:val="28"/>
          <w:sz w:val="32"/>
          <w:szCs w:val="32"/>
        </w:rPr>
      </w:pPr>
    </w:p>
    <w:p w:rsidR="00E626B9" w:rsidRDefault="00E626B9" w:rsidP="00E626B9">
      <w:pPr>
        <w:spacing w:line="600" w:lineRule="exact"/>
        <w:ind w:firstLineChars="147" w:firstLine="502"/>
        <w:rPr>
          <w:rFonts w:ascii="仿宋" w:eastAsia="仿宋" w:hAnsi="仿宋"/>
          <w:b/>
          <w:sz w:val="32"/>
          <w:szCs w:val="32"/>
        </w:rPr>
      </w:pPr>
      <w:r>
        <w:rPr>
          <w:rFonts w:ascii="仿宋" w:eastAsia="仿宋" w:hAnsi="仿宋" w:hint="eastAsia"/>
          <w:b/>
          <w:spacing w:val="10"/>
          <w:kern w:val="28"/>
          <w:sz w:val="32"/>
          <w:szCs w:val="32"/>
        </w:rPr>
        <w:t>投</w:t>
      </w:r>
      <w:r>
        <w:rPr>
          <w:rFonts w:ascii="仿宋" w:eastAsia="仿宋" w:hAnsi="仿宋"/>
          <w:b/>
          <w:spacing w:val="10"/>
          <w:kern w:val="28"/>
          <w:sz w:val="32"/>
          <w:szCs w:val="32"/>
        </w:rPr>
        <w:t>标人名称</w:t>
      </w:r>
      <w:r>
        <w:rPr>
          <w:rFonts w:ascii="仿宋" w:eastAsia="仿宋" w:hAnsi="仿宋" w:hint="eastAsia"/>
          <w:b/>
          <w:spacing w:val="10"/>
          <w:kern w:val="28"/>
          <w:sz w:val="32"/>
          <w:szCs w:val="32"/>
        </w:rPr>
        <w:t>（加盖公章）</w:t>
      </w:r>
      <w:r>
        <w:rPr>
          <w:rFonts w:ascii="仿宋" w:eastAsia="仿宋" w:hAnsi="仿宋" w:hint="eastAsia"/>
          <w:b/>
          <w:sz w:val="32"/>
          <w:szCs w:val="32"/>
        </w:rPr>
        <w:t xml:space="preserve">：  </w:t>
      </w:r>
      <w:r>
        <w:rPr>
          <w:rFonts w:ascii="仿宋" w:eastAsia="仿宋" w:hAnsi="仿宋"/>
          <w:b/>
          <w:bCs/>
          <w:sz w:val="32"/>
          <w:szCs w:val="32"/>
        </w:rPr>
        <w:t xml:space="preserve">   </w:t>
      </w:r>
      <w:r>
        <w:rPr>
          <w:rFonts w:ascii="仿宋" w:eastAsia="仿宋" w:hAnsi="仿宋" w:hint="eastAsia"/>
          <w:b/>
          <w:bCs/>
          <w:sz w:val="32"/>
          <w:szCs w:val="32"/>
        </w:rPr>
        <w:t xml:space="preserve"> </w:t>
      </w:r>
      <w:r>
        <w:rPr>
          <w:rFonts w:ascii="仿宋" w:eastAsia="仿宋" w:hAnsi="仿宋"/>
          <w:b/>
          <w:bCs/>
          <w:sz w:val="32"/>
          <w:szCs w:val="32"/>
        </w:rPr>
        <w:t xml:space="preserve">         </w:t>
      </w:r>
      <w:r>
        <w:rPr>
          <w:rFonts w:ascii="仿宋" w:eastAsia="仿宋" w:hAnsi="仿宋" w:hint="eastAsia"/>
          <w:b/>
          <w:sz w:val="32"/>
          <w:szCs w:val="32"/>
        </w:rPr>
        <w:t>报价时间：</w:t>
      </w:r>
      <w:r>
        <w:rPr>
          <w:rFonts w:ascii="仿宋" w:eastAsia="仿宋" w:hAnsi="仿宋"/>
          <w:b/>
          <w:sz w:val="32"/>
          <w:szCs w:val="32"/>
        </w:rPr>
        <w:t xml:space="preserve"> </w:t>
      </w:r>
    </w:p>
    <w:p w:rsidR="00E626B9" w:rsidRDefault="00E626B9" w:rsidP="00E626B9">
      <w:pPr>
        <w:spacing w:line="600" w:lineRule="exact"/>
        <w:ind w:firstLineChars="147" w:firstLine="472"/>
        <w:rPr>
          <w:rFonts w:ascii="仿宋" w:eastAsia="仿宋" w:hAnsi="仿宋"/>
          <w:b/>
          <w:sz w:val="32"/>
          <w:szCs w:val="32"/>
        </w:rPr>
      </w:pPr>
      <w:r>
        <w:rPr>
          <w:rFonts w:ascii="仿宋" w:eastAsia="仿宋" w:hAnsi="仿宋" w:hint="eastAsia"/>
          <w:b/>
          <w:sz w:val="32"/>
          <w:szCs w:val="32"/>
        </w:rPr>
        <w:t>法定代表人或其代理人</w:t>
      </w:r>
      <w:r>
        <w:rPr>
          <w:rFonts w:ascii="仿宋" w:eastAsia="仿宋" w:hAnsi="仿宋" w:hint="eastAsia"/>
          <w:b/>
          <w:spacing w:val="-10"/>
          <w:kern w:val="28"/>
          <w:sz w:val="32"/>
          <w:szCs w:val="32"/>
        </w:rPr>
        <w:t>签字</w:t>
      </w:r>
      <w:r>
        <w:rPr>
          <w:rFonts w:ascii="仿宋" w:eastAsia="仿宋" w:hAnsi="仿宋" w:hint="eastAsia"/>
          <w:b/>
          <w:sz w:val="32"/>
          <w:szCs w:val="32"/>
        </w:rPr>
        <w:t>：              联系电话：</w:t>
      </w:r>
    </w:p>
    <w:p w:rsidR="00E626B9" w:rsidRDefault="00E626B9" w:rsidP="00E626B9">
      <w:pPr>
        <w:spacing w:line="600" w:lineRule="exact"/>
        <w:ind w:firstLineChars="196" w:firstLine="630"/>
        <w:rPr>
          <w:rFonts w:ascii="仿宋" w:eastAsia="仿宋" w:hAnsi="仿宋"/>
          <w:b/>
          <w:sz w:val="32"/>
          <w:szCs w:val="32"/>
        </w:rPr>
      </w:pPr>
    </w:p>
    <w:p w:rsidR="00E626B9" w:rsidRDefault="00E626B9" w:rsidP="00E626B9">
      <w:pPr>
        <w:wordWrap w:val="0"/>
        <w:spacing w:line="600" w:lineRule="exact"/>
        <w:ind w:firstLineChars="196" w:firstLine="630"/>
        <w:jc w:val="right"/>
        <w:rPr>
          <w:rFonts w:ascii="仿宋" w:eastAsia="仿宋" w:hAnsi="仿宋"/>
          <w:b/>
          <w:bCs/>
          <w:sz w:val="32"/>
          <w:szCs w:val="32"/>
        </w:rPr>
      </w:pPr>
      <w:r>
        <w:rPr>
          <w:rFonts w:ascii="仿宋" w:eastAsia="仿宋" w:hAnsi="仿宋" w:hint="eastAsia"/>
          <w:b/>
          <w:sz w:val="32"/>
          <w:szCs w:val="32"/>
        </w:rPr>
        <w:t>年   月   日</w:t>
      </w:r>
    </w:p>
    <w:p w:rsidR="00E626B9" w:rsidRDefault="00E626B9" w:rsidP="00E626B9">
      <w:pPr>
        <w:spacing w:line="260" w:lineRule="exact"/>
        <w:outlineLvl w:val="1"/>
        <w:rPr>
          <w:rFonts w:ascii="宋体" w:hAnsi="宋体"/>
          <w:bCs/>
          <w:szCs w:val="21"/>
        </w:rPr>
      </w:pPr>
    </w:p>
    <w:p w:rsidR="00E626B9" w:rsidRDefault="00E626B9" w:rsidP="00E626B9">
      <w:pPr>
        <w:spacing w:line="260" w:lineRule="exact"/>
        <w:outlineLvl w:val="1"/>
        <w:rPr>
          <w:rFonts w:ascii="宋体" w:hAnsi="宋体"/>
          <w:bCs/>
          <w:szCs w:val="21"/>
        </w:rPr>
      </w:pPr>
    </w:p>
    <w:p w:rsidR="00E626B9" w:rsidRDefault="00E626B9" w:rsidP="00E626B9">
      <w:pPr>
        <w:spacing w:line="260" w:lineRule="exact"/>
        <w:outlineLvl w:val="1"/>
        <w:rPr>
          <w:rFonts w:ascii="宋体" w:hAnsi="宋体"/>
          <w:bCs/>
          <w:szCs w:val="21"/>
        </w:rPr>
      </w:pPr>
    </w:p>
    <w:p w:rsidR="00E626B9" w:rsidRDefault="00E626B9" w:rsidP="00E626B9">
      <w:pPr>
        <w:spacing w:line="260" w:lineRule="exact"/>
        <w:outlineLvl w:val="1"/>
        <w:rPr>
          <w:rFonts w:ascii="宋体" w:hAnsi="宋体"/>
          <w:bCs/>
          <w:szCs w:val="21"/>
        </w:rPr>
      </w:pPr>
    </w:p>
    <w:bookmarkEnd w:id="5"/>
    <w:bookmarkEnd w:id="6"/>
    <w:bookmarkEnd w:id="7"/>
    <w:bookmarkEnd w:id="8"/>
    <w:bookmarkEnd w:id="9"/>
    <w:p w:rsidR="00E626B9" w:rsidRDefault="00E626B9" w:rsidP="00E626B9">
      <w:pPr>
        <w:adjustRightInd w:val="0"/>
        <w:snapToGrid w:val="0"/>
        <w:spacing w:line="600" w:lineRule="exact"/>
        <w:rPr>
          <w:rFonts w:ascii="仿宋_GB2312" w:eastAsia="仿宋_GB2312" w:hAnsi="宋体" w:cs="宋体"/>
          <w:sz w:val="32"/>
          <w:szCs w:val="32"/>
        </w:rPr>
      </w:pPr>
    </w:p>
    <w:p w:rsidR="00E626B9" w:rsidRDefault="00E626B9">
      <w:pPr>
        <w:widowControl/>
        <w:jc w:val="left"/>
      </w:pPr>
      <w:r>
        <w:br w:type="page"/>
      </w:r>
    </w:p>
    <w:p w:rsidR="00E626B9" w:rsidRDefault="00E626B9" w:rsidP="00E626B9">
      <w:pPr>
        <w:adjustRightInd w:val="0"/>
        <w:snapToGrid w:val="0"/>
        <w:spacing w:line="600" w:lineRule="exact"/>
        <w:jc w:val="left"/>
        <w:rPr>
          <w:rFonts w:eastAsia="黑体"/>
          <w:sz w:val="44"/>
        </w:rPr>
      </w:pPr>
      <w:r>
        <w:rPr>
          <w:rFonts w:ascii="黑体" w:eastAsia="黑体" w:hAnsi="黑体" w:cs="黑体" w:hint="eastAsia"/>
          <w:sz w:val="32"/>
          <w:szCs w:val="32"/>
          <w:lang w:bidi="ar"/>
        </w:rPr>
        <w:lastRenderedPageBreak/>
        <w:t>附件1</w:t>
      </w:r>
    </w:p>
    <w:p w:rsidR="00E626B9" w:rsidRDefault="00E626B9" w:rsidP="00E626B9">
      <w:pPr>
        <w:adjustRightInd w:val="0"/>
        <w:snapToGrid w:val="0"/>
        <w:spacing w:line="600" w:lineRule="exact"/>
        <w:ind w:firstLineChars="200" w:firstLine="880"/>
        <w:jc w:val="left"/>
        <w:rPr>
          <w:rFonts w:eastAsia="黑体"/>
          <w:sz w:val="44"/>
        </w:rPr>
      </w:pPr>
    </w:p>
    <w:p w:rsidR="00E626B9" w:rsidRDefault="00E626B9" w:rsidP="00E626B9">
      <w:pPr>
        <w:adjustRightInd w:val="0"/>
        <w:snapToGrid w:val="0"/>
        <w:spacing w:line="600" w:lineRule="exact"/>
        <w:jc w:val="center"/>
        <w:rPr>
          <w:rFonts w:ascii="方正小标宋简体" w:eastAsia="方正小标宋简体" w:hAnsi="方正小标宋简体" w:cs="方正小标宋简体"/>
          <w:sz w:val="44"/>
        </w:rPr>
      </w:pPr>
      <w:r w:rsidRPr="00356E42">
        <w:rPr>
          <w:rFonts w:ascii="方正小标宋简体" w:eastAsia="方正小标宋简体" w:hAnsi="方正小标宋简体" w:cs="方正小标宋简体" w:hint="eastAsia"/>
          <w:sz w:val="44"/>
        </w:rPr>
        <w:t>用</w:t>
      </w:r>
      <w:proofErr w:type="gramStart"/>
      <w:r w:rsidRPr="00356E42">
        <w:rPr>
          <w:rFonts w:ascii="方正小标宋简体" w:eastAsia="方正小标宋简体" w:hAnsi="方正小标宋简体" w:cs="方正小标宋简体" w:hint="eastAsia"/>
          <w:sz w:val="44"/>
        </w:rPr>
        <w:t>友标准</w:t>
      </w:r>
      <w:proofErr w:type="gramEnd"/>
      <w:r w:rsidRPr="00356E42">
        <w:rPr>
          <w:rFonts w:ascii="方正小标宋简体" w:eastAsia="方正小标宋简体" w:hAnsi="方正小标宋简体" w:cs="方正小标宋简体" w:hint="eastAsia"/>
          <w:sz w:val="44"/>
        </w:rPr>
        <w:t>产品支持服务内容</w:t>
      </w:r>
    </w:p>
    <w:p w:rsidR="00E626B9" w:rsidRDefault="00E626B9" w:rsidP="00E626B9">
      <w:pPr>
        <w:adjustRightInd w:val="0"/>
        <w:snapToGrid w:val="0"/>
        <w:spacing w:line="600" w:lineRule="exact"/>
        <w:jc w:val="center"/>
        <w:rPr>
          <w:rFonts w:cs="Times New Roman"/>
        </w:rPr>
      </w:pPr>
    </w:p>
    <w:tbl>
      <w:tblPr>
        <w:tblW w:w="515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4"/>
        <w:gridCol w:w="1063"/>
        <w:gridCol w:w="4104"/>
        <w:gridCol w:w="3209"/>
      </w:tblGrid>
      <w:tr w:rsidR="00E626B9" w:rsidTr="00774311">
        <w:trPr>
          <w:trHeight w:val="577"/>
          <w:tblHeader/>
        </w:trPr>
        <w:tc>
          <w:tcPr>
            <w:tcW w:w="398"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E626B9" w:rsidRPr="00356E42" w:rsidRDefault="00E626B9" w:rsidP="00774311">
            <w:pPr>
              <w:widowControl/>
              <w:jc w:val="center"/>
              <w:rPr>
                <w:rFonts w:ascii="宋体"/>
                <w:b/>
                <w:bCs/>
                <w:color w:val="000000"/>
                <w:kern w:val="0"/>
                <w:szCs w:val="18"/>
              </w:rPr>
            </w:pPr>
            <w:r w:rsidRPr="00356E42">
              <w:rPr>
                <w:rFonts w:ascii="宋体" w:hAnsi="宋体" w:cs="宋体" w:hint="eastAsia"/>
                <w:b/>
                <w:bCs/>
                <w:color w:val="000000"/>
                <w:kern w:val="0"/>
                <w:szCs w:val="18"/>
              </w:rPr>
              <w:t>序号</w:t>
            </w:r>
          </w:p>
        </w:tc>
        <w:tc>
          <w:tcPr>
            <w:tcW w:w="584" w:type="pct"/>
            <w:tcBorders>
              <w:top w:val="single" w:sz="4" w:space="0" w:color="auto"/>
              <w:left w:val="single" w:sz="4" w:space="0" w:color="auto"/>
              <w:bottom w:val="single" w:sz="4" w:space="0" w:color="auto"/>
              <w:right w:val="single" w:sz="4" w:space="0" w:color="auto"/>
            </w:tcBorders>
            <w:shd w:val="clear" w:color="auto" w:fill="F2F2F2"/>
            <w:noWrap/>
            <w:vAlign w:val="center"/>
            <w:hideMark/>
          </w:tcPr>
          <w:p w:rsidR="00E626B9" w:rsidRPr="00356E42" w:rsidRDefault="00E626B9" w:rsidP="00774311">
            <w:pPr>
              <w:widowControl/>
              <w:jc w:val="center"/>
              <w:rPr>
                <w:rFonts w:ascii="宋体"/>
                <w:b/>
                <w:bCs/>
                <w:color w:val="000000"/>
                <w:kern w:val="0"/>
                <w:szCs w:val="18"/>
              </w:rPr>
            </w:pPr>
            <w:r w:rsidRPr="00356E42">
              <w:rPr>
                <w:rFonts w:ascii="宋体" w:hAnsi="宋体" w:cs="宋体" w:hint="eastAsia"/>
                <w:b/>
                <w:bCs/>
                <w:color w:val="000000"/>
                <w:kern w:val="0"/>
                <w:szCs w:val="18"/>
              </w:rPr>
              <w:t>项目</w:t>
            </w:r>
          </w:p>
        </w:tc>
        <w:tc>
          <w:tcPr>
            <w:tcW w:w="2255"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E626B9" w:rsidRPr="00356E42" w:rsidRDefault="00E626B9" w:rsidP="00774311">
            <w:pPr>
              <w:widowControl/>
              <w:jc w:val="center"/>
              <w:rPr>
                <w:rFonts w:ascii="宋体"/>
                <w:b/>
                <w:bCs/>
                <w:color w:val="000000"/>
                <w:kern w:val="0"/>
                <w:szCs w:val="18"/>
              </w:rPr>
            </w:pPr>
            <w:r w:rsidRPr="00356E42">
              <w:rPr>
                <w:rFonts w:ascii="宋体" w:hAnsi="宋体" w:cs="宋体" w:hint="eastAsia"/>
                <w:b/>
                <w:bCs/>
                <w:color w:val="000000"/>
                <w:kern w:val="0"/>
                <w:szCs w:val="18"/>
              </w:rPr>
              <w:t>服务内容</w:t>
            </w:r>
          </w:p>
        </w:tc>
        <w:tc>
          <w:tcPr>
            <w:tcW w:w="1763"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E626B9" w:rsidRPr="00356E42" w:rsidRDefault="00E626B9" w:rsidP="00774311">
            <w:pPr>
              <w:widowControl/>
              <w:jc w:val="center"/>
              <w:rPr>
                <w:rFonts w:ascii="宋体"/>
                <w:b/>
                <w:bCs/>
                <w:color w:val="000000"/>
                <w:kern w:val="0"/>
                <w:szCs w:val="18"/>
              </w:rPr>
            </w:pPr>
            <w:r w:rsidRPr="00356E42">
              <w:rPr>
                <w:rFonts w:ascii="宋体" w:hAnsi="宋体" w:cs="宋体" w:hint="eastAsia"/>
                <w:b/>
                <w:bCs/>
                <w:color w:val="000000"/>
                <w:kern w:val="0"/>
                <w:szCs w:val="18"/>
              </w:rPr>
              <w:t>质量与规范</w:t>
            </w:r>
          </w:p>
        </w:tc>
      </w:tr>
      <w:tr w:rsidR="00E626B9" w:rsidTr="00774311">
        <w:trPr>
          <w:trHeight w:val="441"/>
        </w:trPr>
        <w:tc>
          <w:tcPr>
            <w:tcW w:w="398" w:type="pct"/>
            <w:vMerge w:val="restart"/>
            <w:tcBorders>
              <w:top w:val="single" w:sz="4" w:space="0" w:color="auto"/>
              <w:left w:val="single" w:sz="4" w:space="0" w:color="auto"/>
              <w:bottom w:val="single" w:sz="4" w:space="0" w:color="auto"/>
              <w:right w:val="single" w:sz="4" w:space="0" w:color="auto"/>
            </w:tcBorders>
            <w:vAlign w:val="center"/>
            <w:hideMark/>
          </w:tcPr>
          <w:p w:rsidR="00E626B9" w:rsidRDefault="00E626B9" w:rsidP="00774311">
            <w:pPr>
              <w:widowControl/>
              <w:jc w:val="center"/>
              <w:rPr>
                <w:rFonts w:ascii="Times New Roman"/>
                <w:color w:val="000000"/>
                <w:kern w:val="0"/>
                <w:sz w:val="18"/>
                <w:szCs w:val="18"/>
              </w:rPr>
            </w:pPr>
            <w:r>
              <w:rPr>
                <w:color w:val="000000"/>
                <w:kern w:val="0"/>
                <w:sz w:val="18"/>
                <w:szCs w:val="18"/>
              </w:rPr>
              <w:t>1</w:t>
            </w:r>
          </w:p>
        </w:tc>
        <w:tc>
          <w:tcPr>
            <w:tcW w:w="584" w:type="pct"/>
            <w:vMerge w:val="restart"/>
            <w:tcBorders>
              <w:top w:val="single" w:sz="4" w:space="0" w:color="auto"/>
              <w:left w:val="single" w:sz="4" w:space="0" w:color="auto"/>
              <w:bottom w:val="single" w:sz="4" w:space="0" w:color="auto"/>
              <w:right w:val="single" w:sz="4" w:space="0" w:color="auto"/>
            </w:tcBorders>
            <w:noWrap/>
            <w:vAlign w:val="center"/>
            <w:hideMark/>
          </w:tcPr>
          <w:p w:rsidR="00E626B9" w:rsidRDefault="00E626B9" w:rsidP="00774311">
            <w:pPr>
              <w:widowControl/>
              <w:jc w:val="left"/>
              <w:rPr>
                <w:rFonts w:ascii="宋体"/>
                <w:color w:val="000000"/>
                <w:kern w:val="0"/>
                <w:sz w:val="18"/>
                <w:szCs w:val="18"/>
              </w:rPr>
            </w:pPr>
            <w:r>
              <w:rPr>
                <w:rFonts w:ascii="宋体" w:hAnsi="宋体" w:cs="宋体" w:hint="eastAsia"/>
                <w:color w:val="000000"/>
                <w:kern w:val="0"/>
                <w:sz w:val="18"/>
                <w:szCs w:val="18"/>
              </w:rPr>
              <w:t>更新</w:t>
            </w:r>
            <w:r>
              <w:rPr>
                <w:rFonts w:ascii="宋体" w:hAnsi="宋体" w:cs="宋体" w:hint="eastAsia"/>
                <w:color w:val="000000"/>
                <w:kern w:val="0"/>
                <w:sz w:val="18"/>
                <w:szCs w:val="18"/>
              </w:rPr>
              <w:t>/</w:t>
            </w:r>
            <w:r>
              <w:rPr>
                <w:rFonts w:ascii="宋体" w:hAnsi="宋体" w:cs="宋体" w:hint="eastAsia"/>
                <w:color w:val="000000"/>
                <w:kern w:val="0"/>
                <w:sz w:val="18"/>
                <w:szCs w:val="18"/>
              </w:rPr>
              <w:t>升级</w:t>
            </w:r>
          </w:p>
        </w:tc>
        <w:tc>
          <w:tcPr>
            <w:tcW w:w="2255" w:type="pct"/>
            <w:tcBorders>
              <w:top w:val="single" w:sz="4" w:space="0" w:color="auto"/>
              <w:left w:val="single" w:sz="4" w:space="0" w:color="auto"/>
              <w:bottom w:val="single" w:sz="4" w:space="0" w:color="auto"/>
              <w:right w:val="single" w:sz="4" w:space="0" w:color="auto"/>
            </w:tcBorders>
            <w:vAlign w:val="center"/>
            <w:hideMark/>
          </w:tcPr>
          <w:p w:rsidR="00E626B9" w:rsidRDefault="00E626B9" w:rsidP="00774311">
            <w:pPr>
              <w:widowControl/>
              <w:jc w:val="left"/>
              <w:rPr>
                <w:rFonts w:ascii="宋体"/>
                <w:kern w:val="0"/>
                <w:sz w:val="18"/>
                <w:szCs w:val="18"/>
              </w:rPr>
            </w:pPr>
            <w:r>
              <w:rPr>
                <w:rFonts w:ascii="宋体" w:hAnsi="宋体" w:cs="宋体" w:hint="eastAsia"/>
                <w:b/>
                <w:bCs/>
                <w:kern w:val="0"/>
                <w:sz w:val="18"/>
                <w:szCs w:val="18"/>
              </w:rPr>
              <w:t>当前版本产品补丁包：</w:t>
            </w:r>
            <w:r>
              <w:rPr>
                <w:rFonts w:ascii="宋体" w:hAnsi="宋体" w:cs="宋体" w:hint="eastAsia"/>
                <w:kern w:val="0"/>
                <w:sz w:val="18"/>
                <w:szCs w:val="18"/>
              </w:rPr>
              <w:t>提供甲方当前版本产品适用的补丁包，甲方可自行使用软件补丁更新工具下载，测试通过后即可通过</w:t>
            </w:r>
            <w:proofErr w:type="spellStart"/>
            <w:r>
              <w:rPr>
                <w:rFonts w:ascii="宋体" w:hAnsi="宋体" w:cs="宋体" w:hint="eastAsia"/>
                <w:kern w:val="0"/>
                <w:sz w:val="18"/>
                <w:szCs w:val="18"/>
              </w:rPr>
              <w:t>iSD</w:t>
            </w:r>
            <w:proofErr w:type="spellEnd"/>
            <w:r>
              <w:rPr>
                <w:rFonts w:ascii="宋体" w:hAnsi="宋体" w:cs="宋体" w:hint="eastAsia"/>
                <w:kern w:val="0"/>
                <w:sz w:val="18"/>
                <w:szCs w:val="18"/>
              </w:rPr>
              <w:t>进行部署</w:t>
            </w:r>
          </w:p>
        </w:tc>
        <w:tc>
          <w:tcPr>
            <w:tcW w:w="1763" w:type="pct"/>
            <w:tcBorders>
              <w:top w:val="single" w:sz="4" w:space="0" w:color="auto"/>
              <w:left w:val="single" w:sz="4" w:space="0" w:color="auto"/>
              <w:bottom w:val="single" w:sz="4" w:space="0" w:color="auto"/>
              <w:right w:val="single" w:sz="4" w:space="0" w:color="auto"/>
            </w:tcBorders>
            <w:vAlign w:val="center"/>
            <w:hideMark/>
          </w:tcPr>
          <w:p w:rsidR="00E626B9" w:rsidRDefault="00E626B9" w:rsidP="00774311">
            <w:pPr>
              <w:widowControl/>
              <w:jc w:val="left"/>
              <w:rPr>
                <w:rFonts w:ascii="宋体"/>
                <w:kern w:val="0"/>
                <w:sz w:val="18"/>
                <w:szCs w:val="18"/>
              </w:rPr>
            </w:pPr>
            <w:r>
              <w:rPr>
                <w:rFonts w:ascii="宋体" w:hAnsi="宋体" w:cs="宋体" w:hint="eastAsia"/>
                <w:kern w:val="0"/>
                <w:sz w:val="18"/>
                <w:szCs w:val="18"/>
              </w:rPr>
              <w:t>按照用友补丁管理规范提供补丁。</w:t>
            </w:r>
          </w:p>
        </w:tc>
      </w:tr>
      <w:tr w:rsidR="00E626B9" w:rsidTr="00774311">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626B9" w:rsidRDefault="00E626B9" w:rsidP="00774311">
            <w:pPr>
              <w:widowControl/>
              <w:jc w:val="left"/>
              <w:rPr>
                <w:rFonts w:ascii="Times New Roman" w:hAnsi="Times New Roman" w:cs="Times New Roman"/>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26B9" w:rsidRDefault="00E626B9" w:rsidP="00774311">
            <w:pPr>
              <w:widowControl/>
              <w:jc w:val="left"/>
              <w:rPr>
                <w:rFonts w:ascii="宋体" w:hAnsi="Times New Roman" w:cs="Times New Roman"/>
                <w:color w:val="000000"/>
                <w:kern w:val="0"/>
                <w:sz w:val="18"/>
                <w:szCs w:val="18"/>
              </w:rPr>
            </w:pPr>
          </w:p>
        </w:tc>
        <w:tc>
          <w:tcPr>
            <w:tcW w:w="2255" w:type="pct"/>
            <w:tcBorders>
              <w:top w:val="single" w:sz="4" w:space="0" w:color="auto"/>
              <w:left w:val="single" w:sz="4" w:space="0" w:color="auto"/>
              <w:bottom w:val="single" w:sz="4" w:space="0" w:color="auto"/>
              <w:right w:val="single" w:sz="4" w:space="0" w:color="auto"/>
            </w:tcBorders>
            <w:vAlign w:val="center"/>
            <w:hideMark/>
          </w:tcPr>
          <w:p w:rsidR="00E626B9" w:rsidRDefault="00E626B9" w:rsidP="00774311">
            <w:pPr>
              <w:widowControl/>
              <w:jc w:val="left"/>
              <w:rPr>
                <w:rFonts w:ascii="宋体"/>
                <w:kern w:val="0"/>
                <w:sz w:val="18"/>
                <w:szCs w:val="18"/>
              </w:rPr>
            </w:pPr>
            <w:r>
              <w:rPr>
                <w:rFonts w:ascii="宋体" w:hAnsi="宋体" w:cs="宋体" w:hint="eastAsia"/>
                <w:b/>
                <w:bCs/>
                <w:kern w:val="0"/>
                <w:sz w:val="18"/>
                <w:szCs w:val="18"/>
              </w:rPr>
              <w:t>新版本产品许可授权：</w:t>
            </w:r>
            <w:r>
              <w:rPr>
                <w:rFonts w:ascii="宋体" w:hAnsi="宋体" w:cs="宋体" w:hint="eastAsia"/>
                <w:kern w:val="0"/>
                <w:sz w:val="18"/>
                <w:szCs w:val="18"/>
              </w:rPr>
              <w:t>甲方可获得当前注册软件产品许可范围内的最新版本产品许可授权。</w:t>
            </w:r>
          </w:p>
        </w:tc>
        <w:tc>
          <w:tcPr>
            <w:tcW w:w="1763" w:type="pct"/>
            <w:tcBorders>
              <w:top w:val="single" w:sz="4" w:space="0" w:color="auto"/>
              <w:left w:val="single" w:sz="4" w:space="0" w:color="auto"/>
              <w:bottom w:val="single" w:sz="4" w:space="0" w:color="auto"/>
              <w:right w:val="single" w:sz="4" w:space="0" w:color="auto"/>
            </w:tcBorders>
            <w:vAlign w:val="center"/>
            <w:hideMark/>
          </w:tcPr>
          <w:p w:rsidR="00E626B9" w:rsidRDefault="00E626B9" w:rsidP="00774311">
            <w:pPr>
              <w:widowControl/>
              <w:jc w:val="left"/>
              <w:rPr>
                <w:rFonts w:ascii="宋体"/>
                <w:kern w:val="0"/>
                <w:sz w:val="18"/>
                <w:szCs w:val="18"/>
              </w:rPr>
            </w:pPr>
            <w:r>
              <w:rPr>
                <w:rFonts w:ascii="宋体" w:hAnsi="宋体" w:cs="宋体" w:hint="eastAsia"/>
                <w:kern w:val="0"/>
                <w:sz w:val="18"/>
                <w:szCs w:val="18"/>
              </w:rPr>
              <w:t>按软件产品发</w:t>
            </w:r>
            <w:proofErr w:type="gramStart"/>
            <w:r>
              <w:rPr>
                <w:rFonts w:ascii="宋体" w:hAnsi="宋体" w:cs="宋体" w:hint="eastAsia"/>
                <w:kern w:val="0"/>
                <w:sz w:val="18"/>
                <w:szCs w:val="18"/>
              </w:rPr>
              <w:t>版规范</w:t>
            </w:r>
            <w:proofErr w:type="gramEnd"/>
            <w:r>
              <w:rPr>
                <w:rFonts w:ascii="宋体" w:hAnsi="宋体" w:cs="宋体" w:hint="eastAsia"/>
                <w:kern w:val="0"/>
                <w:sz w:val="18"/>
                <w:szCs w:val="18"/>
              </w:rPr>
              <w:t>提供合格的软件产品安装介质及授权许可。</w:t>
            </w:r>
          </w:p>
        </w:tc>
      </w:tr>
      <w:tr w:rsidR="00E626B9" w:rsidTr="00774311">
        <w:tc>
          <w:tcPr>
            <w:tcW w:w="398" w:type="pct"/>
            <w:vMerge w:val="restart"/>
            <w:tcBorders>
              <w:top w:val="single" w:sz="4" w:space="0" w:color="auto"/>
              <w:left w:val="single" w:sz="4" w:space="0" w:color="auto"/>
              <w:bottom w:val="single" w:sz="4" w:space="0" w:color="auto"/>
              <w:right w:val="single" w:sz="4" w:space="0" w:color="auto"/>
            </w:tcBorders>
            <w:vAlign w:val="center"/>
            <w:hideMark/>
          </w:tcPr>
          <w:p w:rsidR="00E626B9" w:rsidRDefault="00E626B9" w:rsidP="00774311">
            <w:pPr>
              <w:widowControl/>
              <w:jc w:val="center"/>
              <w:rPr>
                <w:rFonts w:ascii="Times New Roman"/>
                <w:color w:val="000000"/>
                <w:kern w:val="0"/>
                <w:sz w:val="18"/>
                <w:szCs w:val="18"/>
              </w:rPr>
            </w:pPr>
            <w:r>
              <w:rPr>
                <w:color w:val="000000"/>
                <w:kern w:val="0"/>
                <w:sz w:val="18"/>
                <w:szCs w:val="18"/>
              </w:rPr>
              <w:t>2</w:t>
            </w:r>
          </w:p>
        </w:tc>
        <w:tc>
          <w:tcPr>
            <w:tcW w:w="584" w:type="pct"/>
            <w:vMerge w:val="restart"/>
            <w:tcBorders>
              <w:top w:val="single" w:sz="4" w:space="0" w:color="auto"/>
              <w:left w:val="single" w:sz="4" w:space="0" w:color="auto"/>
              <w:bottom w:val="single" w:sz="4" w:space="0" w:color="auto"/>
              <w:right w:val="single" w:sz="4" w:space="0" w:color="auto"/>
            </w:tcBorders>
            <w:noWrap/>
            <w:vAlign w:val="center"/>
            <w:hideMark/>
          </w:tcPr>
          <w:p w:rsidR="00E626B9" w:rsidRDefault="00E626B9" w:rsidP="00774311">
            <w:pPr>
              <w:widowControl/>
              <w:jc w:val="left"/>
              <w:rPr>
                <w:rFonts w:ascii="宋体"/>
                <w:color w:val="000000"/>
                <w:kern w:val="0"/>
                <w:sz w:val="18"/>
                <w:szCs w:val="18"/>
              </w:rPr>
            </w:pPr>
            <w:r>
              <w:rPr>
                <w:rFonts w:ascii="宋体" w:hAnsi="宋体" w:cs="宋体" w:hint="eastAsia"/>
                <w:color w:val="000000"/>
                <w:kern w:val="0"/>
                <w:sz w:val="18"/>
                <w:szCs w:val="18"/>
              </w:rPr>
              <w:t>问题解决</w:t>
            </w:r>
          </w:p>
        </w:tc>
        <w:tc>
          <w:tcPr>
            <w:tcW w:w="2255" w:type="pct"/>
            <w:tcBorders>
              <w:top w:val="single" w:sz="4" w:space="0" w:color="auto"/>
              <w:left w:val="single" w:sz="4" w:space="0" w:color="auto"/>
              <w:bottom w:val="single" w:sz="4" w:space="0" w:color="auto"/>
              <w:right w:val="single" w:sz="4" w:space="0" w:color="auto"/>
            </w:tcBorders>
            <w:vAlign w:val="center"/>
            <w:hideMark/>
          </w:tcPr>
          <w:p w:rsidR="00E626B9" w:rsidRDefault="00E626B9" w:rsidP="00774311">
            <w:pPr>
              <w:widowControl/>
              <w:jc w:val="left"/>
              <w:rPr>
                <w:rFonts w:ascii="宋体"/>
                <w:kern w:val="0"/>
                <w:sz w:val="18"/>
                <w:szCs w:val="18"/>
              </w:rPr>
            </w:pPr>
            <w:r>
              <w:rPr>
                <w:rFonts w:ascii="宋体" w:hAnsi="宋体" w:cs="宋体" w:hint="eastAsia"/>
                <w:b/>
                <w:bCs/>
                <w:kern w:val="0"/>
                <w:sz w:val="18"/>
                <w:szCs w:val="18"/>
              </w:rPr>
              <w:t>热线支持：</w:t>
            </w:r>
            <w:r>
              <w:rPr>
                <w:rFonts w:ascii="宋体" w:hAnsi="宋体" w:cs="宋体" w:hint="eastAsia"/>
                <w:kern w:val="0"/>
                <w:sz w:val="18"/>
                <w:szCs w:val="18"/>
              </w:rPr>
              <w:t>提供用友官方服务热线支持，甲方可获得许可标准软件的操作使用指导，及产品功能故障排除。</w:t>
            </w:r>
          </w:p>
        </w:tc>
        <w:tc>
          <w:tcPr>
            <w:tcW w:w="1763" w:type="pct"/>
            <w:tcBorders>
              <w:top w:val="single" w:sz="4" w:space="0" w:color="auto"/>
              <w:left w:val="single" w:sz="4" w:space="0" w:color="auto"/>
              <w:bottom w:val="single" w:sz="4" w:space="0" w:color="auto"/>
              <w:right w:val="single" w:sz="4" w:space="0" w:color="auto"/>
            </w:tcBorders>
            <w:vAlign w:val="center"/>
            <w:hideMark/>
          </w:tcPr>
          <w:p w:rsidR="00E626B9" w:rsidRDefault="00E626B9" w:rsidP="00774311">
            <w:pPr>
              <w:widowControl/>
              <w:jc w:val="left"/>
              <w:rPr>
                <w:rFonts w:ascii="宋体"/>
                <w:sz w:val="18"/>
                <w:szCs w:val="18"/>
              </w:rPr>
            </w:pPr>
            <w:r>
              <w:rPr>
                <w:rFonts w:ascii="宋体" w:hAnsi="宋体" w:cs="宋体" w:hint="eastAsia"/>
                <w:kern w:val="0"/>
                <w:sz w:val="18"/>
                <w:szCs w:val="18"/>
              </w:rPr>
              <w:t>5x10</w:t>
            </w:r>
            <w:r>
              <w:rPr>
                <w:rFonts w:ascii="宋体" w:hAnsi="宋体" w:cs="宋体" w:hint="eastAsia"/>
                <w:sz w:val="18"/>
                <w:szCs w:val="18"/>
              </w:rPr>
              <w:t>：周一到周五，</w:t>
            </w:r>
            <w:r>
              <w:rPr>
                <w:rFonts w:ascii="宋体" w:hAnsi="宋体" w:cs="宋体" w:hint="eastAsia"/>
                <w:sz w:val="18"/>
                <w:szCs w:val="18"/>
              </w:rPr>
              <w:t>8:30</w:t>
            </w:r>
            <w:r>
              <w:rPr>
                <w:rFonts w:ascii="宋体" w:hAnsi="宋体" w:cs="宋体" w:hint="eastAsia"/>
                <w:sz w:val="18"/>
                <w:szCs w:val="18"/>
              </w:rPr>
              <w:t>—</w:t>
            </w:r>
            <w:r>
              <w:rPr>
                <w:rFonts w:ascii="宋体" w:hAnsi="宋体" w:cs="宋体" w:hint="eastAsia"/>
                <w:sz w:val="18"/>
                <w:szCs w:val="18"/>
              </w:rPr>
              <w:t>19:00</w:t>
            </w:r>
          </w:p>
          <w:p w:rsidR="00E626B9" w:rsidRDefault="00E626B9" w:rsidP="00774311">
            <w:pPr>
              <w:widowControl/>
              <w:jc w:val="left"/>
              <w:rPr>
                <w:rFonts w:ascii="宋体" w:hAnsi="宋体" w:cs="宋体"/>
                <w:sz w:val="18"/>
                <w:szCs w:val="18"/>
              </w:rPr>
            </w:pPr>
            <w:r>
              <w:rPr>
                <w:rFonts w:ascii="宋体" w:hAnsi="宋体" w:cs="宋体" w:hint="eastAsia"/>
                <w:sz w:val="18"/>
                <w:szCs w:val="18"/>
              </w:rPr>
              <w:t>2x8</w:t>
            </w:r>
            <w:r>
              <w:rPr>
                <w:rFonts w:ascii="宋体" w:hAnsi="宋体" w:cs="宋体" w:hint="eastAsia"/>
                <w:sz w:val="18"/>
                <w:szCs w:val="18"/>
              </w:rPr>
              <w:t>：周六到周日，</w:t>
            </w:r>
            <w:r>
              <w:rPr>
                <w:rFonts w:ascii="宋体" w:hAnsi="宋体" w:cs="宋体" w:hint="eastAsia"/>
                <w:sz w:val="18"/>
                <w:szCs w:val="18"/>
              </w:rPr>
              <w:t>8:30</w:t>
            </w:r>
            <w:r>
              <w:rPr>
                <w:rFonts w:ascii="宋体" w:hAnsi="宋体" w:cs="宋体" w:hint="eastAsia"/>
                <w:sz w:val="18"/>
                <w:szCs w:val="18"/>
              </w:rPr>
              <w:t>—</w:t>
            </w:r>
            <w:r>
              <w:rPr>
                <w:rFonts w:ascii="宋体" w:hAnsi="宋体" w:cs="宋体" w:hint="eastAsia"/>
                <w:sz w:val="18"/>
                <w:szCs w:val="18"/>
              </w:rPr>
              <w:t>17:00</w:t>
            </w:r>
          </w:p>
          <w:p w:rsidR="00E626B9" w:rsidRDefault="00E626B9" w:rsidP="00774311">
            <w:pPr>
              <w:widowControl/>
              <w:jc w:val="left"/>
              <w:rPr>
                <w:rFonts w:ascii="宋体" w:hAnsi="Times New Roman" w:cs="Times New Roman"/>
                <w:color w:val="000000"/>
                <w:kern w:val="0"/>
                <w:sz w:val="18"/>
                <w:szCs w:val="18"/>
              </w:rPr>
            </w:pPr>
            <w:r>
              <w:rPr>
                <w:rFonts w:ascii="宋体" w:hAnsi="宋体" w:cs="宋体" w:hint="eastAsia"/>
                <w:kern w:val="0"/>
                <w:sz w:val="18"/>
                <w:szCs w:val="18"/>
              </w:rPr>
              <w:t>用友原厂人工服务。</w:t>
            </w:r>
            <w:r>
              <w:rPr>
                <w:rFonts w:ascii="宋体" w:hAnsi="宋体" w:cs="宋体" w:hint="eastAsia"/>
                <w:color w:val="000000"/>
                <w:kern w:val="0"/>
                <w:sz w:val="18"/>
                <w:szCs w:val="18"/>
              </w:rPr>
              <w:t xml:space="preserve"> </w:t>
            </w:r>
          </w:p>
          <w:p w:rsidR="00E626B9" w:rsidRDefault="00E626B9" w:rsidP="00774311">
            <w:pPr>
              <w:widowControl/>
              <w:jc w:val="left"/>
              <w:rPr>
                <w:rFonts w:ascii="宋体"/>
                <w:color w:val="000000"/>
                <w:kern w:val="0"/>
                <w:sz w:val="18"/>
                <w:szCs w:val="18"/>
              </w:rPr>
            </w:pPr>
            <w:r>
              <w:rPr>
                <w:rFonts w:ascii="宋体" w:hAnsi="宋体" w:cs="宋体" w:hint="eastAsia"/>
                <w:kern w:val="0"/>
                <w:sz w:val="18"/>
                <w:szCs w:val="18"/>
              </w:rPr>
              <w:t>用友官方服务热线：</w:t>
            </w:r>
            <w:r>
              <w:rPr>
                <w:rFonts w:ascii="宋体" w:hAnsi="宋体" w:cs="宋体" w:hint="eastAsia"/>
                <w:kern w:val="0"/>
                <w:sz w:val="18"/>
                <w:szCs w:val="18"/>
              </w:rPr>
              <w:t>4006 600 588</w:t>
            </w:r>
            <w:r>
              <w:rPr>
                <w:rFonts w:ascii="宋体" w:hAnsi="宋体" w:cs="宋体" w:hint="eastAsia"/>
                <w:kern w:val="0"/>
                <w:sz w:val="18"/>
                <w:szCs w:val="18"/>
              </w:rPr>
              <w:t>。</w:t>
            </w:r>
          </w:p>
        </w:tc>
      </w:tr>
      <w:tr w:rsidR="00E626B9" w:rsidTr="00774311">
        <w:tc>
          <w:tcPr>
            <w:tcW w:w="0" w:type="auto"/>
            <w:vMerge/>
            <w:tcBorders>
              <w:top w:val="single" w:sz="4" w:space="0" w:color="auto"/>
              <w:left w:val="single" w:sz="4" w:space="0" w:color="auto"/>
              <w:bottom w:val="single" w:sz="4" w:space="0" w:color="auto"/>
              <w:right w:val="single" w:sz="4" w:space="0" w:color="auto"/>
            </w:tcBorders>
            <w:vAlign w:val="center"/>
            <w:hideMark/>
          </w:tcPr>
          <w:p w:rsidR="00E626B9" w:rsidRDefault="00E626B9" w:rsidP="00774311">
            <w:pPr>
              <w:widowControl/>
              <w:jc w:val="left"/>
              <w:rPr>
                <w:rFonts w:ascii="Times New Roman" w:hAnsi="Times New Roman" w:cs="Times New Roman"/>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26B9" w:rsidRDefault="00E626B9" w:rsidP="00774311">
            <w:pPr>
              <w:widowControl/>
              <w:jc w:val="left"/>
              <w:rPr>
                <w:rFonts w:ascii="宋体" w:hAnsi="Times New Roman" w:cs="Times New Roman"/>
                <w:color w:val="000000"/>
                <w:kern w:val="0"/>
                <w:sz w:val="18"/>
                <w:szCs w:val="18"/>
              </w:rPr>
            </w:pPr>
          </w:p>
        </w:tc>
        <w:tc>
          <w:tcPr>
            <w:tcW w:w="2255" w:type="pct"/>
            <w:tcBorders>
              <w:top w:val="single" w:sz="4" w:space="0" w:color="auto"/>
              <w:left w:val="single" w:sz="4" w:space="0" w:color="auto"/>
              <w:bottom w:val="single" w:sz="4" w:space="0" w:color="auto"/>
              <w:right w:val="single" w:sz="4" w:space="0" w:color="auto"/>
            </w:tcBorders>
            <w:vAlign w:val="center"/>
            <w:hideMark/>
          </w:tcPr>
          <w:p w:rsidR="00E626B9" w:rsidRDefault="00E626B9" w:rsidP="00774311">
            <w:pPr>
              <w:widowControl/>
              <w:jc w:val="left"/>
              <w:rPr>
                <w:rFonts w:ascii="宋体"/>
                <w:color w:val="000000"/>
                <w:kern w:val="0"/>
                <w:sz w:val="18"/>
                <w:szCs w:val="18"/>
              </w:rPr>
            </w:pPr>
            <w:r>
              <w:rPr>
                <w:rFonts w:ascii="宋体" w:hAnsi="宋体" w:cs="宋体" w:hint="eastAsia"/>
                <w:b/>
                <w:bCs/>
                <w:color w:val="000000"/>
                <w:kern w:val="0"/>
                <w:sz w:val="18"/>
                <w:szCs w:val="18"/>
              </w:rPr>
              <w:t>在线支持：</w:t>
            </w:r>
            <w:r>
              <w:rPr>
                <w:rFonts w:ascii="宋体" w:hAnsi="宋体" w:cs="宋体" w:hint="eastAsia"/>
                <w:color w:val="000000"/>
                <w:kern w:val="0"/>
                <w:sz w:val="18"/>
                <w:szCs w:val="18"/>
              </w:rPr>
              <w:t>用友</w:t>
            </w:r>
            <w:r>
              <w:rPr>
                <w:rFonts w:ascii="宋体" w:hAnsi="宋体" w:cs="宋体" w:hint="eastAsia"/>
                <w:kern w:val="0"/>
                <w:sz w:val="18"/>
                <w:szCs w:val="18"/>
              </w:rPr>
              <w:t>原厂通过</w:t>
            </w:r>
            <w:proofErr w:type="spellStart"/>
            <w:r>
              <w:rPr>
                <w:rFonts w:ascii="宋体" w:hAnsi="宋体" w:cs="宋体" w:hint="eastAsia"/>
                <w:kern w:val="0"/>
                <w:sz w:val="18"/>
                <w:szCs w:val="18"/>
              </w:rPr>
              <w:t>iSD</w:t>
            </w:r>
            <w:proofErr w:type="spellEnd"/>
            <w:r>
              <w:rPr>
                <w:rFonts w:ascii="宋体" w:hAnsi="宋体" w:cs="宋体" w:hint="eastAsia"/>
                <w:kern w:val="0"/>
                <w:sz w:val="18"/>
                <w:szCs w:val="18"/>
              </w:rPr>
              <w:t>受理甲方许可标准软件的操作使用咨询，或排除产品功能故障。</w:t>
            </w:r>
          </w:p>
        </w:tc>
        <w:tc>
          <w:tcPr>
            <w:tcW w:w="1763" w:type="pct"/>
            <w:tcBorders>
              <w:top w:val="single" w:sz="4" w:space="0" w:color="auto"/>
              <w:left w:val="single" w:sz="4" w:space="0" w:color="auto"/>
              <w:bottom w:val="single" w:sz="4" w:space="0" w:color="auto"/>
              <w:right w:val="single" w:sz="4" w:space="0" w:color="auto"/>
            </w:tcBorders>
            <w:vAlign w:val="center"/>
            <w:hideMark/>
          </w:tcPr>
          <w:p w:rsidR="00E626B9" w:rsidRDefault="00E626B9" w:rsidP="00774311">
            <w:pPr>
              <w:widowControl/>
              <w:jc w:val="left"/>
              <w:rPr>
                <w:rFonts w:ascii="宋体"/>
                <w:kern w:val="0"/>
                <w:sz w:val="18"/>
                <w:szCs w:val="18"/>
              </w:rPr>
            </w:pPr>
            <w:r>
              <w:rPr>
                <w:rFonts w:ascii="宋体" w:hAnsi="宋体" w:cs="宋体" w:hint="eastAsia"/>
                <w:kern w:val="0"/>
                <w:sz w:val="18"/>
                <w:szCs w:val="18"/>
              </w:rPr>
              <w:t>5x8</w:t>
            </w:r>
            <w:r>
              <w:rPr>
                <w:rFonts w:ascii="宋体" w:hAnsi="宋体" w:cs="宋体" w:hint="eastAsia"/>
                <w:kern w:val="0"/>
                <w:sz w:val="18"/>
                <w:szCs w:val="18"/>
              </w:rPr>
              <w:t>：周一到周五，</w:t>
            </w:r>
            <w:r>
              <w:rPr>
                <w:rFonts w:ascii="宋体" w:hAnsi="宋体" w:cs="宋体" w:hint="eastAsia"/>
                <w:kern w:val="0"/>
                <w:sz w:val="18"/>
                <w:szCs w:val="18"/>
              </w:rPr>
              <w:t>8:30-17:00</w:t>
            </w:r>
          </w:p>
          <w:p w:rsidR="00E626B9" w:rsidRDefault="00E626B9" w:rsidP="00774311">
            <w:pPr>
              <w:widowControl/>
              <w:jc w:val="left"/>
              <w:rPr>
                <w:rFonts w:ascii="宋体"/>
                <w:kern w:val="0"/>
                <w:sz w:val="18"/>
                <w:szCs w:val="18"/>
              </w:rPr>
            </w:pPr>
            <w:r>
              <w:rPr>
                <w:rFonts w:ascii="宋体" w:hAnsi="宋体" w:cs="宋体" w:hint="eastAsia"/>
                <w:kern w:val="0"/>
                <w:sz w:val="18"/>
                <w:szCs w:val="18"/>
              </w:rPr>
              <w:t>用友原厂人工服务</w:t>
            </w:r>
          </w:p>
          <w:p w:rsidR="00E626B9" w:rsidRDefault="00E626B9" w:rsidP="00774311">
            <w:pPr>
              <w:widowControl/>
              <w:jc w:val="left"/>
              <w:rPr>
                <w:rFonts w:ascii="宋体"/>
                <w:kern w:val="0"/>
                <w:sz w:val="18"/>
                <w:szCs w:val="18"/>
              </w:rPr>
            </w:pPr>
            <w:r>
              <w:rPr>
                <w:rFonts w:ascii="宋体" w:hAnsi="宋体" w:cs="宋体" w:hint="eastAsia"/>
                <w:kern w:val="0"/>
                <w:sz w:val="18"/>
                <w:szCs w:val="18"/>
              </w:rPr>
              <w:t>方式</w:t>
            </w:r>
            <w:r>
              <w:rPr>
                <w:rFonts w:ascii="宋体" w:hAnsi="宋体" w:cs="宋体" w:hint="eastAsia"/>
                <w:kern w:val="0"/>
                <w:sz w:val="18"/>
                <w:szCs w:val="18"/>
              </w:rPr>
              <w:t>1</w:t>
            </w:r>
            <w:r>
              <w:rPr>
                <w:rFonts w:ascii="宋体" w:hAnsi="宋体" w:cs="宋体" w:hint="eastAsia"/>
                <w:kern w:val="0"/>
                <w:sz w:val="18"/>
                <w:szCs w:val="18"/>
              </w:rPr>
              <w:t>：</w:t>
            </w:r>
            <w:proofErr w:type="spellStart"/>
            <w:r>
              <w:rPr>
                <w:rFonts w:ascii="宋体" w:hAnsi="宋体" w:cs="宋体" w:hint="eastAsia"/>
                <w:kern w:val="0"/>
                <w:sz w:val="18"/>
                <w:szCs w:val="18"/>
              </w:rPr>
              <w:t>iSD</w:t>
            </w:r>
            <w:proofErr w:type="spellEnd"/>
            <w:r>
              <w:rPr>
                <w:rFonts w:ascii="宋体" w:cs="宋体" w:hint="eastAsia"/>
                <w:kern w:val="0"/>
                <w:sz w:val="18"/>
                <w:szCs w:val="18"/>
              </w:rPr>
              <w:t>-</w:t>
            </w:r>
            <w:r>
              <w:rPr>
                <w:rFonts w:ascii="宋体" w:hAnsi="宋体" w:cs="宋体" w:hint="eastAsia"/>
                <w:kern w:val="0"/>
                <w:sz w:val="18"/>
                <w:szCs w:val="18"/>
              </w:rPr>
              <w:t>在线客服，实时咨询</w:t>
            </w:r>
          </w:p>
          <w:p w:rsidR="00E626B9" w:rsidRDefault="00E626B9" w:rsidP="00774311">
            <w:pPr>
              <w:widowControl/>
              <w:jc w:val="left"/>
              <w:rPr>
                <w:rFonts w:ascii="宋体"/>
                <w:kern w:val="0"/>
                <w:sz w:val="18"/>
                <w:szCs w:val="18"/>
              </w:rPr>
            </w:pPr>
            <w:r>
              <w:rPr>
                <w:rFonts w:ascii="宋体" w:hAnsi="宋体" w:cs="宋体" w:hint="eastAsia"/>
                <w:kern w:val="0"/>
                <w:sz w:val="18"/>
                <w:szCs w:val="18"/>
              </w:rPr>
              <w:t>方式</w:t>
            </w:r>
            <w:r>
              <w:rPr>
                <w:rFonts w:ascii="宋体" w:hAnsi="宋体" w:cs="宋体" w:hint="eastAsia"/>
                <w:kern w:val="0"/>
                <w:sz w:val="18"/>
                <w:szCs w:val="18"/>
              </w:rPr>
              <w:t>2</w:t>
            </w:r>
            <w:r>
              <w:rPr>
                <w:rFonts w:ascii="宋体" w:hAnsi="宋体" w:cs="宋体" w:hint="eastAsia"/>
                <w:kern w:val="0"/>
                <w:sz w:val="18"/>
                <w:szCs w:val="18"/>
              </w:rPr>
              <w:t>：</w:t>
            </w:r>
            <w:proofErr w:type="spellStart"/>
            <w:r>
              <w:rPr>
                <w:rFonts w:ascii="宋体" w:hAnsi="宋体" w:cs="宋体" w:hint="eastAsia"/>
                <w:kern w:val="0"/>
                <w:sz w:val="18"/>
                <w:szCs w:val="18"/>
              </w:rPr>
              <w:t>iSD</w:t>
            </w:r>
            <w:proofErr w:type="spellEnd"/>
            <w:r>
              <w:rPr>
                <w:rFonts w:ascii="宋体" w:hAnsi="宋体" w:cs="宋体" w:hint="eastAsia"/>
                <w:kern w:val="0"/>
                <w:sz w:val="18"/>
                <w:szCs w:val="18"/>
              </w:rPr>
              <w:t>-</w:t>
            </w:r>
            <w:r>
              <w:rPr>
                <w:rFonts w:ascii="宋体" w:hAnsi="宋体" w:cs="宋体" w:hint="eastAsia"/>
                <w:kern w:val="0"/>
                <w:sz w:val="18"/>
                <w:szCs w:val="18"/>
              </w:rPr>
              <w:t>提交问题，离线处理</w:t>
            </w:r>
          </w:p>
        </w:tc>
      </w:tr>
      <w:tr w:rsidR="00E626B9" w:rsidTr="00774311">
        <w:tc>
          <w:tcPr>
            <w:tcW w:w="0" w:type="auto"/>
            <w:vMerge/>
            <w:tcBorders>
              <w:top w:val="single" w:sz="4" w:space="0" w:color="auto"/>
              <w:left w:val="single" w:sz="4" w:space="0" w:color="auto"/>
              <w:bottom w:val="single" w:sz="4" w:space="0" w:color="auto"/>
              <w:right w:val="single" w:sz="4" w:space="0" w:color="auto"/>
            </w:tcBorders>
            <w:vAlign w:val="center"/>
            <w:hideMark/>
          </w:tcPr>
          <w:p w:rsidR="00E626B9" w:rsidRDefault="00E626B9" w:rsidP="00774311">
            <w:pPr>
              <w:widowControl/>
              <w:jc w:val="left"/>
              <w:rPr>
                <w:rFonts w:ascii="Times New Roman" w:hAnsi="Times New Roman" w:cs="Times New Roman"/>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26B9" w:rsidRDefault="00E626B9" w:rsidP="00774311">
            <w:pPr>
              <w:widowControl/>
              <w:jc w:val="left"/>
              <w:rPr>
                <w:rFonts w:ascii="宋体" w:hAnsi="Times New Roman" w:cs="Times New Roman"/>
                <w:color w:val="000000"/>
                <w:kern w:val="0"/>
                <w:sz w:val="18"/>
                <w:szCs w:val="18"/>
              </w:rPr>
            </w:pPr>
          </w:p>
        </w:tc>
        <w:tc>
          <w:tcPr>
            <w:tcW w:w="2255" w:type="pct"/>
            <w:tcBorders>
              <w:top w:val="single" w:sz="4" w:space="0" w:color="auto"/>
              <w:left w:val="single" w:sz="4" w:space="0" w:color="auto"/>
              <w:bottom w:val="single" w:sz="4" w:space="0" w:color="auto"/>
              <w:right w:val="single" w:sz="4" w:space="0" w:color="auto"/>
            </w:tcBorders>
            <w:vAlign w:val="center"/>
            <w:hideMark/>
          </w:tcPr>
          <w:p w:rsidR="00E626B9" w:rsidRDefault="00E626B9" w:rsidP="00774311">
            <w:pPr>
              <w:widowControl/>
              <w:jc w:val="left"/>
              <w:rPr>
                <w:rFonts w:ascii="宋体"/>
                <w:color w:val="000000"/>
                <w:kern w:val="0"/>
                <w:sz w:val="18"/>
                <w:szCs w:val="18"/>
              </w:rPr>
            </w:pPr>
            <w:r>
              <w:rPr>
                <w:rFonts w:ascii="宋体" w:hAnsi="宋体" w:cs="宋体" w:hint="eastAsia"/>
                <w:b/>
                <w:bCs/>
                <w:color w:val="000000"/>
                <w:kern w:val="0"/>
                <w:sz w:val="18"/>
                <w:szCs w:val="18"/>
              </w:rPr>
              <w:t>远程支持：</w:t>
            </w:r>
            <w:r>
              <w:rPr>
                <w:rFonts w:ascii="宋体" w:hAnsi="宋体" w:cs="宋体" w:hint="eastAsia"/>
                <w:kern w:val="0"/>
                <w:sz w:val="18"/>
                <w:szCs w:val="18"/>
              </w:rPr>
              <w:t>经甲方授权同意，用友原厂服务顾问通过远程方式连接甲方使用许可标准软件产品的应用现场，进行产品功能故障查看、定位、诊断，提供解决方案及应用指导。</w:t>
            </w:r>
          </w:p>
        </w:tc>
        <w:tc>
          <w:tcPr>
            <w:tcW w:w="1763" w:type="pct"/>
            <w:tcBorders>
              <w:top w:val="single" w:sz="4" w:space="0" w:color="auto"/>
              <w:left w:val="single" w:sz="4" w:space="0" w:color="auto"/>
              <w:bottom w:val="single" w:sz="4" w:space="0" w:color="auto"/>
              <w:right w:val="single" w:sz="4" w:space="0" w:color="auto"/>
            </w:tcBorders>
            <w:vAlign w:val="center"/>
            <w:hideMark/>
          </w:tcPr>
          <w:p w:rsidR="00E626B9" w:rsidRDefault="00E626B9" w:rsidP="00774311">
            <w:pPr>
              <w:widowControl/>
              <w:jc w:val="left"/>
              <w:rPr>
                <w:rFonts w:ascii="宋体"/>
                <w:kern w:val="0"/>
                <w:sz w:val="18"/>
                <w:szCs w:val="18"/>
              </w:rPr>
            </w:pPr>
            <w:r>
              <w:rPr>
                <w:rFonts w:ascii="宋体" w:hAnsi="宋体" w:cs="宋体" w:hint="eastAsia"/>
                <w:kern w:val="0"/>
                <w:sz w:val="18"/>
                <w:szCs w:val="18"/>
              </w:rPr>
              <w:t>提供</w:t>
            </w:r>
            <w:r>
              <w:rPr>
                <w:rFonts w:ascii="宋体" w:hAnsi="宋体" w:cs="宋体" w:hint="eastAsia"/>
                <w:kern w:val="0"/>
                <w:sz w:val="18"/>
                <w:szCs w:val="18"/>
              </w:rPr>
              <w:t>5x8</w:t>
            </w:r>
            <w:r>
              <w:rPr>
                <w:rFonts w:ascii="宋体" w:hAnsi="宋体" w:cs="宋体" w:hint="eastAsia"/>
                <w:kern w:val="0"/>
                <w:sz w:val="18"/>
                <w:szCs w:val="18"/>
              </w:rPr>
              <w:t>人工服务</w:t>
            </w:r>
          </w:p>
          <w:p w:rsidR="00E626B9" w:rsidRDefault="00E626B9" w:rsidP="00774311">
            <w:pPr>
              <w:widowControl/>
              <w:jc w:val="left"/>
              <w:rPr>
                <w:rFonts w:ascii="宋体"/>
                <w:kern w:val="0"/>
                <w:sz w:val="18"/>
                <w:szCs w:val="18"/>
              </w:rPr>
            </w:pPr>
            <w:r>
              <w:rPr>
                <w:rFonts w:ascii="宋体" w:hAnsi="宋体" w:cs="宋体" w:hint="eastAsia"/>
                <w:kern w:val="0"/>
                <w:sz w:val="18"/>
                <w:szCs w:val="18"/>
              </w:rPr>
              <w:t>方式</w:t>
            </w:r>
            <w:r>
              <w:rPr>
                <w:rFonts w:ascii="宋体" w:hAnsi="宋体" w:cs="宋体" w:hint="eastAsia"/>
                <w:kern w:val="0"/>
                <w:sz w:val="18"/>
                <w:szCs w:val="18"/>
              </w:rPr>
              <w:t>1</w:t>
            </w:r>
            <w:r>
              <w:rPr>
                <w:rFonts w:ascii="宋体" w:hAnsi="宋体" w:cs="宋体" w:hint="eastAsia"/>
                <w:kern w:val="0"/>
                <w:sz w:val="18"/>
                <w:szCs w:val="18"/>
              </w:rPr>
              <w:t>：</w:t>
            </w:r>
            <w:r>
              <w:rPr>
                <w:rFonts w:ascii="宋体" w:hAnsi="宋体" w:cs="宋体" w:hint="eastAsia"/>
                <w:kern w:val="0"/>
                <w:sz w:val="18"/>
                <w:szCs w:val="18"/>
              </w:rPr>
              <w:t>400</w:t>
            </w:r>
            <w:r>
              <w:rPr>
                <w:rFonts w:ascii="宋体" w:hAnsi="宋体" w:cs="宋体" w:hint="eastAsia"/>
                <w:kern w:val="0"/>
                <w:sz w:val="18"/>
                <w:szCs w:val="18"/>
              </w:rPr>
              <w:t>热线转二线远程</w:t>
            </w:r>
          </w:p>
          <w:p w:rsidR="00E626B9" w:rsidRDefault="00E626B9" w:rsidP="00774311">
            <w:pPr>
              <w:widowControl/>
              <w:jc w:val="left"/>
              <w:rPr>
                <w:rFonts w:ascii="宋体"/>
                <w:kern w:val="0"/>
                <w:sz w:val="18"/>
                <w:szCs w:val="18"/>
              </w:rPr>
            </w:pPr>
            <w:r>
              <w:rPr>
                <w:rFonts w:ascii="宋体" w:hAnsi="宋体" w:cs="宋体" w:hint="eastAsia"/>
                <w:kern w:val="0"/>
                <w:sz w:val="18"/>
                <w:szCs w:val="18"/>
              </w:rPr>
              <w:t>方式</w:t>
            </w:r>
            <w:r>
              <w:rPr>
                <w:rFonts w:ascii="宋体" w:hAnsi="宋体" w:cs="宋体" w:hint="eastAsia"/>
                <w:kern w:val="0"/>
                <w:sz w:val="18"/>
                <w:szCs w:val="18"/>
              </w:rPr>
              <w:t>2</w:t>
            </w:r>
            <w:r>
              <w:rPr>
                <w:rFonts w:ascii="宋体" w:hAnsi="宋体" w:cs="宋体" w:hint="eastAsia"/>
                <w:kern w:val="0"/>
                <w:sz w:val="18"/>
                <w:szCs w:val="18"/>
              </w:rPr>
              <w:t>：“</w:t>
            </w:r>
            <w:proofErr w:type="spellStart"/>
            <w:r>
              <w:rPr>
                <w:rFonts w:ascii="宋体" w:hAnsi="宋体" w:cs="宋体" w:hint="eastAsia"/>
                <w:kern w:val="0"/>
                <w:sz w:val="18"/>
                <w:szCs w:val="18"/>
              </w:rPr>
              <w:t>iSD</w:t>
            </w:r>
            <w:proofErr w:type="spellEnd"/>
            <w:r>
              <w:rPr>
                <w:rFonts w:ascii="宋体" w:hAnsi="宋体" w:cs="宋体" w:hint="eastAsia"/>
                <w:kern w:val="0"/>
                <w:sz w:val="18"/>
                <w:szCs w:val="18"/>
              </w:rPr>
              <w:t>-</w:t>
            </w:r>
            <w:r>
              <w:rPr>
                <w:rFonts w:ascii="宋体" w:hAnsi="宋体" w:cs="宋体" w:hint="eastAsia"/>
                <w:kern w:val="0"/>
                <w:sz w:val="18"/>
                <w:szCs w:val="18"/>
              </w:rPr>
              <w:t>在线客服”远程</w:t>
            </w:r>
          </w:p>
          <w:p w:rsidR="00E626B9" w:rsidRDefault="00E626B9" w:rsidP="00774311">
            <w:pPr>
              <w:widowControl/>
              <w:jc w:val="left"/>
              <w:rPr>
                <w:rFonts w:ascii="宋体"/>
                <w:color w:val="000000"/>
                <w:kern w:val="0"/>
                <w:sz w:val="18"/>
                <w:szCs w:val="18"/>
              </w:rPr>
            </w:pPr>
            <w:r>
              <w:rPr>
                <w:rFonts w:ascii="宋体" w:hAnsi="宋体" w:cs="宋体" w:hint="eastAsia"/>
                <w:kern w:val="0"/>
                <w:sz w:val="18"/>
                <w:szCs w:val="18"/>
              </w:rPr>
              <w:t>远程服务顾问的所有操作须告知甲方并取得甲方授权。</w:t>
            </w:r>
          </w:p>
        </w:tc>
      </w:tr>
      <w:tr w:rsidR="00E626B9" w:rsidTr="00774311">
        <w:tc>
          <w:tcPr>
            <w:tcW w:w="0" w:type="auto"/>
            <w:vMerge/>
            <w:tcBorders>
              <w:top w:val="single" w:sz="4" w:space="0" w:color="auto"/>
              <w:left w:val="single" w:sz="4" w:space="0" w:color="auto"/>
              <w:bottom w:val="single" w:sz="4" w:space="0" w:color="auto"/>
              <w:right w:val="single" w:sz="4" w:space="0" w:color="auto"/>
            </w:tcBorders>
            <w:vAlign w:val="center"/>
            <w:hideMark/>
          </w:tcPr>
          <w:p w:rsidR="00E626B9" w:rsidRDefault="00E626B9" w:rsidP="00774311">
            <w:pPr>
              <w:widowControl/>
              <w:jc w:val="left"/>
              <w:rPr>
                <w:rFonts w:ascii="Times New Roman" w:hAnsi="Times New Roman" w:cs="Times New Roman"/>
                <w:color w:val="000000"/>
                <w:kern w:val="0"/>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626B9" w:rsidRDefault="00E626B9" w:rsidP="00774311">
            <w:pPr>
              <w:widowControl/>
              <w:jc w:val="left"/>
              <w:rPr>
                <w:rFonts w:ascii="宋体" w:hAnsi="Times New Roman" w:cs="Times New Roman"/>
                <w:color w:val="000000"/>
                <w:kern w:val="0"/>
                <w:sz w:val="18"/>
                <w:szCs w:val="18"/>
              </w:rPr>
            </w:pPr>
          </w:p>
        </w:tc>
        <w:tc>
          <w:tcPr>
            <w:tcW w:w="2255" w:type="pct"/>
            <w:tcBorders>
              <w:top w:val="single" w:sz="4" w:space="0" w:color="auto"/>
              <w:left w:val="single" w:sz="4" w:space="0" w:color="auto"/>
              <w:bottom w:val="single" w:sz="4" w:space="0" w:color="auto"/>
              <w:right w:val="single" w:sz="4" w:space="0" w:color="auto"/>
            </w:tcBorders>
            <w:vAlign w:val="center"/>
            <w:hideMark/>
          </w:tcPr>
          <w:p w:rsidR="00E626B9" w:rsidRDefault="00E626B9" w:rsidP="00774311">
            <w:pPr>
              <w:widowControl/>
              <w:jc w:val="left"/>
              <w:rPr>
                <w:rFonts w:ascii="宋体"/>
                <w:b/>
                <w:bCs/>
                <w:color w:val="000000"/>
                <w:kern w:val="0"/>
                <w:sz w:val="18"/>
                <w:szCs w:val="18"/>
              </w:rPr>
            </w:pPr>
            <w:r>
              <w:rPr>
                <w:rFonts w:ascii="宋体" w:hAnsi="宋体" w:cs="宋体" w:hint="eastAsia"/>
                <w:b/>
                <w:bCs/>
                <w:color w:val="000000"/>
                <w:kern w:val="0"/>
                <w:sz w:val="18"/>
                <w:szCs w:val="18"/>
              </w:rPr>
              <w:t>送修服务：</w:t>
            </w:r>
            <w:r>
              <w:rPr>
                <w:rFonts w:ascii="宋体" w:hAnsi="宋体" w:cs="宋体" w:hint="eastAsia"/>
                <w:color w:val="000000"/>
                <w:kern w:val="0"/>
                <w:sz w:val="18"/>
                <w:szCs w:val="18"/>
              </w:rPr>
              <w:t>通过热线、在线、远程等服务途径仍无法解决的</w:t>
            </w:r>
            <w:r>
              <w:rPr>
                <w:rFonts w:ascii="宋体" w:hAnsi="宋体" w:cs="宋体" w:hint="eastAsia"/>
                <w:kern w:val="0"/>
                <w:sz w:val="18"/>
                <w:szCs w:val="18"/>
              </w:rPr>
              <w:t>许可标准软件产品功能故障，甲方将故障环境通过网络上传至用友原厂指定的地方、或将故障环境送至用友原厂指定的授权维修站上传至用友原厂，由用友原厂进行故障定位和诊断解决。</w:t>
            </w:r>
          </w:p>
        </w:tc>
        <w:tc>
          <w:tcPr>
            <w:tcW w:w="1763" w:type="pct"/>
            <w:tcBorders>
              <w:top w:val="single" w:sz="4" w:space="0" w:color="auto"/>
              <w:left w:val="single" w:sz="4" w:space="0" w:color="auto"/>
              <w:bottom w:val="single" w:sz="4" w:space="0" w:color="auto"/>
              <w:right w:val="single" w:sz="4" w:space="0" w:color="auto"/>
            </w:tcBorders>
            <w:vAlign w:val="center"/>
            <w:hideMark/>
          </w:tcPr>
          <w:p w:rsidR="00E626B9" w:rsidRDefault="00E626B9" w:rsidP="00774311">
            <w:pPr>
              <w:widowControl/>
              <w:jc w:val="left"/>
              <w:rPr>
                <w:rFonts w:ascii="宋体"/>
                <w:kern w:val="0"/>
                <w:sz w:val="18"/>
                <w:szCs w:val="18"/>
              </w:rPr>
            </w:pPr>
            <w:r>
              <w:rPr>
                <w:rFonts w:ascii="宋体" w:hAnsi="宋体" w:cs="宋体" w:hint="eastAsia"/>
                <w:kern w:val="0"/>
                <w:sz w:val="18"/>
                <w:szCs w:val="18"/>
              </w:rPr>
              <w:t>提供</w:t>
            </w:r>
            <w:r>
              <w:rPr>
                <w:rFonts w:ascii="宋体" w:hAnsi="宋体" w:cs="宋体" w:hint="eastAsia"/>
                <w:kern w:val="0"/>
                <w:sz w:val="18"/>
                <w:szCs w:val="18"/>
              </w:rPr>
              <w:t>5x8</w:t>
            </w:r>
            <w:r>
              <w:rPr>
                <w:rFonts w:ascii="宋体" w:hAnsi="宋体" w:cs="宋体" w:hint="eastAsia"/>
                <w:kern w:val="0"/>
                <w:sz w:val="18"/>
                <w:szCs w:val="18"/>
              </w:rPr>
              <w:t>人工服务</w:t>
            </w:r>
          </w:p>
          <w:p w:rsidR="00E626B9" w:rsidRDefault="00E626B9" w:rsidP="00774311">
            <w:pPr>
              <w:widowControl/>
              <w:jc w:val="left"/>
              <w:rPr>
                <w:rFonts w:ascii="宋体"/>
                <w:kern w:val="0"/>
                <w:sz w:val="18"/>
                <w:szCs w:val="18"/>
              </w:rPr>
            </w:pPr>
            <w:r>
              <w:rPr>
                <w:rFonts w:ascii="宋体" w:hAnsi="宋体" w:cs="宋体" w:hint="eastAsia"/>
                <w:kern w:val="0"/>
                <w:sz w:val="18"/>
                <w:szCs w:val="18"/>
              </w:rPr>
              <w:t>方式</w:t>
            </w:r>
            <w:r>
              <w:rPr>
                <w:rFonts w:ascii="宋体" w:hAnsi="宋体" w:cs="宋体" w:hint="eastAsia"/>
                <w:kern w:val="0"/>
                <w:sz w:val="18"/>
                <w:szCs w:val="18"/>
              </w:rPr>
              <w:t>1</w:t>
            </w:r>
            <w:r>
              <w:rPr>
                <w:rFonts w:ascii="宋体" w:hAnsi="宋体" w:cs="宋体" w:hint="eastAsia"/>
                <w:kern w:val="0"/>
                <w:sz w:val="18"/>
                <w:szCs w:val="18"/>
              </w:rPr>
              <w:t>：线上</w:t>
            </w:r>
            <w:r>
              <w:rPr>
                <w:rFonts w:ascii="宋体" w:hAnsi="宋体" w:cs="宋体" w:hint="eastAsia"/>
                <w:kern w:val="0"/>
                <w:sz w:val="18"/>
                <w:szCs w:val="18"/>
              </w:rPr>
              <w:t>FTP</w:t>
            </w:r>
            <w:r>
              <w:rPr>
                <w:rFonts w:ascii="宋体" w:hAnsi="宋体" w:cs="宋体" w:hint="eastAsia"/>
                <w:kern w:val="0"/>
                <w:sz w:val="18"/>
                <w:szCs w:val="18"/>
              </w:rPr>
              <w:t>上传</w:t>
            </w:r>
          </w:p>
          <w:p w:rsidR="00E626B9" w:rsidRDefault="00E626B9" w:rsidP="00774311">
            <w:pPr>
              <w:widowControl/>
              <w:jc w:val="left"/>
              <w:rPr>
                <w:rFonts w:ascii="宋体"/>
                <w:kern w:val="0"/>
                <w:sz w:val="18"/>
                <w:szCs w:val="18"/>
              </w:rPr>
            </w:pPr>
            <w:r>
              <w:rPr>
                <w:rFonts w:ascii="宋体" w:hAnsi="宋体" w:cs="宋体" w:hint="eastAsia"/>
                <w:kern w:val="0"/>
                <w:sz w:val="18"/>
                <w:szCs w:val="18"/>
              </w:rPr>
              <w:t>方式</w:t>
            </w:r>
            <w:r>
              <w:rPr>
                <w:rFonts w:ascii="宋体" w:hAnsi="宋体" w:cs="宋体" w:hint="eastAsia"/>
                <w:kern w:val="0"/>
                <w:sz w:val="18"/>
                <w:szCs w:val="18"/>
              </w:rPr>
              <w:t>2</w:t>
            </w:r>
            <w:r>
              <w:rPr>
                <w:rFonts w:ascii="宋体" w:hAnsi="宋体" w:cs="宋体" w:hint="eastAsia"/>
                <w:kern w:val="0"/>
                <w:sz w:val="18"/>
                <w:szCs w:val="18"/>
              </w:rPr>
              <w:t>：线下送至指定维修站</w:t>
            </w:r>
          </w:p>
        </w:tc>
      </w:tr>
    </w:tbl>
    <w:p w:rsidR="00E626B9" w:rsidRDefault="00E626B9" w:rsidP="00E626B9">
      <w:pPr>
        <w:rPr>
          <w:rFonts w:ascii="宋体" w:hAnsi="Times New Roman" w:cs="Times New Roman"/>
          <w:sz w:val="18"/>
          <w:szCs w:val="18"/>
        </w:rPr>
      </w:pPr>
    </w:p>
    <w:p w:rsidR="00E626B9" w:rsidRPr="00356E42" w:rsidRDefault="00E626B9" w:rsidP="00E626B9">
      <w:pPr>
        <w:widowControl/>
        <w:jc w:val="left"/>
        <w:rPr>
          <w:rFonts w:ascii="黑体" w:eastAsia="黑体" w:hAnsi="黑体" w:cs="黑体"/>
          <w:sz w:val="32"/>
          <w:szCs w:val="32"/>
          <w:lang w:bidi="ar"/>
        </w:rPr>
      </w:pPr>
    </w:p>
    <w:p w:rsidR="00E626B9" w:rsidRDefault="00E626B9" w:rsidP="00E626B9">
      <w:pPr>
        <w:widowControl/>
        <w:jc w:val="left"/>
        <w:rPr>
          <w:rFonts w:ascii="黑体" w:eastAsia="黑体" w:hAnsi="黑体" w:cs="黑体"/>
          <w:sz w:val="32"/>
          <w:szCs w:val="32"/>
          <w:lang w:bidi="ar"/>
        </w:rPr>
      </w:pPr>
      <w:r>
        <w:rPr>
          <w:rFonts w:ascii="黑体" w:eastAsia="黑体" w:hAnsi="黑体" w:cs="黑体"/>
          <w:sz w:val="32"/>
          <w:szCs w:val="32"/>
          <w:lang w:bidi="ar"/>
        </w:rPr>
        <w:br w:type="page"/>
      </w:r>
    </w:p>
    <w:p w:rsidR="00E626B9" w:rsidRDefault="00E626B9" w:rsidP="00E626B9">
      <w:pPr>
        <w:adjustRightInd w:val="0"/>
        <w:snapToGrid w:val="0"/>
        <w:spacing w:line="600" w:lineRule="exact"/>
        <w:jc w:val="left"/>
        <w:rPr>
          <w:rFonts w:eastAsia="黑体"/>
          <w:sz w:val="44"/>
        </w:rPr>
      </w:pPr>
      <w:r>
        <w:rPr>
          <w:rFonts w:ascii="黑体" w:eastAsia="黑体" w:hAnsi="黑体" w:cs="黑体" w:hint="eastAsia"/>
          <w:sz w:val="32"/>
          <w:szCs w:val="32"/>
          <w:lang w:bidi="ar"/>
        </w:rPr>
        <w:lastRenderedPageBreak/>
        <w:t>附件</w:t>
      </w:r>
      <w:r>
        <w:rPr>
          <w:rFonts w:ascii="黑体" w:eastAsia="黑体" w:hAnsi="黑体" w:cs="黑体"/>
          <w:sz w:val="32"/>
          <w:szCs w:val="32"/>
          <w:lang w:bidi="ar"/>
        </w:rPr>
        <w:t>2</w:t>
      </w:r>
    </w:p>
    <w:p w:rsidR="00E626B9" w:rsidRDefault="00E626B9" w:rsidP="00E626B9">
      <w:pPr>
        <w:adjustRightInd w:val="0"/>
        <w:snapToGrid w:val="0"/>
        <w:spacing w:line="600" w:lineRule="exact"/>
        <w:ind w:firstLineChars="200" w:firstLine="880"/>
        <w:jc w:val="left"/>
        <w:rPr>
          <w:rFonts w:eastAsia="黑体"/>
          <w:sz w:val="44"/>
        </w:rPr>
      </w:pPr>
    </w:p>
    <w:p w:rsidR="00E626B9" w:rsidRDefault="00E626B9" w:rsidP="00E626B9">
      <w:pPr>
        <w:adjustRightInd w:val="0"/>
        <w:snapToGrid w:val="0"/>
        <w:spacing w:line="600" w:lineRule="exact"/>
        <w:jc w:val="center"/>
        <w:rPr>
          <w:rFonts w:ascii="方正小标宋简体" w:eastAsia="方正小标宋简体" w:hAnsi="方正小标宋简体" w:cs="方正小标宋简体"/>
          <w:sz w:val="44"/>
        </w:rPr>
      </w:pPr>
      <w:r w:rsidRPr="00416957">
        <w:rPr>
          <w:rFonts w:ascii="方正小标宋简体" w:eastAsia="方正小标宋简体" w:hAnsi="方正小标宋简体" w:cs="方正小标宋简体" w:hint="eastAsia"/>
          <w:sz w:val="44"/>
        </w:rPr>
        <w:t>集团2020年上线用友NCC产品清单</w:t>
      </w:r>
    </w:p>
    <w:p w:rsidR="00E626B9" w:rsidRDefault="00E626B9" w:rsidP="00E626B9">
      <w:pPr>
        <w:ind w:right="210"/>
        <w:jc w:val="right"/>
        <w:rPr>
          <w:b/>
          <w:szCs w:val="21"/>
        </w:rPr>
      </w:pPr>
    </w:p>
    <w:tbl>
      <w:tblPr>
        <w:tblW w:w="4896"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591"/>
        <w:gridCol w:w="2087"/>
        <w:gridCol w:w="3404"/>
        <w:gridCol w:w="2550"/>
      </w:tblGrid>
      <w:tr w:rsidR="00E626B9" w:rsidTr="00774311">
        <w:trPr>
          <w:trHeight w:val="20"/>
          <w:jc w:val="center"/>
        </w:trPr>
        <w:tc>
          <w:tcPr>
            <w:tcW w:w="342" w:type="pct"/>
            <w:vAlign w:val="bottom"/>
          </w:tcPr>
          <w:p w:rsidR="00E626B9" w:rsidRDefault="00E626B9" w:rsidP="00774311">
            <w:pPr>
              <w:tabs>
                <w:tab w:val="left" w:pos="8280"/>
              </w:tabs>
              <w:autoSpaceDE w:val="0"/>
              <w:autoSpaceDN w:val="0"/>
              <w:adjustRightInd w:val="0"/>
              <w:spacing w:line="320" w:lineRule="exact"/>
              <w:ind w:right="25"/>
              <w:jc w:val="center"/>
              <w:rPr>
                <w:rFonts w:ascii="宋体" w:hAnsi="宋体"/>
                <w:color w:val="000000"/>
                <w:sz w:val="24"/>
              </w:rPr>
            </w:pPr>
            <w:r>
              <w:rPr>
                <w:rFonts w:ascii="宋体" w:hAnsi="宋体" w:hint="eastAsia"/>
                <w:color w:val="000000"/>
                <w:sz w:val="24"/>
              </w:rPr>
              <w:t>序号</w:t>
            </w:r>
          </w:p>
        </w:tc>
        <w:tc>
          <w:tcPr>
            <w:tcW w:w="1209" w:type="pct"/>
            <w:vAlign w:val="bottom"/>
          </w:tcPr>
          <w:p w:rsidR="00E626B9" w:rsidRDefault="00E626B9" w:rsidP="00774311">
            <w:pPr>
              <w:tabs>
                <w:tab w:val="left" w:pos="8280"/>
              </w:tabs>
              <w:autoSpaceDE w:val="0"/>
              <w:autoSpaceDN w:val="0"/>
              <w:adjustRightInd w:val="0"/>
              <w:spacing w:line="320" w:lineRule="exact"/>
              <w:ind w:right="25"/>
              <w:jc w:val="center"/>
              <w:rPr>
                <w:rFonts w:ascii="宋体" w:hAnsi="宋体"/>
                <w:color w:val="000000"/>
                <w:sz w:val="24"/>
              </w:rPr>
            </w:pPr>
            <w:r>
              <w:rPr>
                <w:rFonts w:ascii="宋体" w:hAnsi="宋体" w:hint="eastAsia"/>
                <w:color w:val="000000"/>
                <w:sz w:val="24"/>
              </w:rPr>
              <w:t>名称</w:t>
            </w:r>
          </w:p>
        </w:tc>
        <w:tc>
          <w:tcPr>
            <w:tcW w:w="1972" w:type="pct"/>
            <w:vAlign w:val="bottom"/>
          </w:tcPr>
          <w:p w:rsidR="00E626B9" w:rsidRDefault="00E626B9" w:rsidP="00774311">
            <w:pPr>
              <w:tabs>
                <w:tab w:val="left" w:pos="8280"/>
              </w:tabs>
              <w:autoSpaceDE w:val="0"/>
              <w:autoSpaceDN w:val="0"/>
              <w:adjustRightInd w:val="0"/>
              <w:spacing w:line="320" w:lineRule="exact"/>
              <w:ind w:right="25"/>
              <w:jc w:val="center"/>
              <w:rPr>
                <w:rFonts w:ascii="宋体" w:hAnsi="宋体"/>
                <w:color w:val="000000"/>
                <w:sz w:val="24"/>
              </w:rPr>
            </w:pPr>
            <w:r>
              <w:rPr>
                <w:rFonts w:ascii="宋体" w:hAnsi="宋体" w:hint="eastAsia"/>
                <w:color w:val="000000"/>
                <w:sz w:val="24"/>
              </w:rPr>
              <w:t>具体</w:t>
            </w:r>
            <w:r>
              <w:rPr>
                <w:rFonts w:ascii="宋体" w:hAnsi="宋体"/>
                <w:color w:val="000000"/>
                <w:sz w:val="24"/>
              </w:rPr>
              <w:t>描述</w:t>
            </w:r>
          </w:p>
        </w:tc>
        <w:tc>
          <w:tcPr>
            <w:tcW w:w="1477" w:type="pct"/>
            <w:vAlign w:val="bottom"/>
          </w:tcPr>
          <w:p w:rsidR="00E626B9" w:rsidRDefault="00E626B9" w:rsidP="00774311">
            <w:pPr>
              <w:tabs>
                <w:tab w:val="left" w:pos="8280"/>
              </w:tabs>
              <w:autoSpaceDE w:val="0"/>
              <w:autoSpaceDN w:val="0"/>
              <w:adjustRightInd w:val="0"/>
              <w:spacing w:line="320" w:lineRule="exact"/>
              <w:ind w:right="25"/>
              <w:jc w:val="center"/>
              <w:rPr>
                <w:rFonts w:ascii="宋体" w:hAnsi="宋体"/>
                <w:color w:val="000000"/>
                <w:sz w:val="24"/>
              </w:rPr>
            </w:pPr>
            <w:r>
              <w:rPr>
                <w:rFonts w:ascii="宋体" w:hAnsi="宋体" w:hint="eastAsia"/>
                <w:color w:val="000000"/>
                <w:sz w:val="24"/>
              </w:rPr>
              <w:t>许可数</w:t>
            </w:r>
          </w:p>
        </w:tc>
      </w:tr>
      <w:tr w:rsidR="00E626B9" w:rsidTr="00774311">
        <w:trPr>
          <w:trHeight w:val="567"/>
          <w:jc w:val="center"/>
        </w:trPr>
        <w:tc>
          <w:tcPr>
            <w:tcW w:w="342" w:type="pct"/>
            <w:vAlign w:val="center"/>
          </w:tcPr>
          <w:p w:rsidR="00E626B9" w:rsidRDefault="00E626B9" w:rsidP="00774311">
            <w:pPr>
              <w:tabs>
                <w:tab w:val="left" w:pos="8280"/>
              </w:tabs>
              <w:autoSpaceDE w:val="0"/>
              <w:autoSpaceDN w:val="0"/>
              <w:adjustRightInd w:val="0"/>
              <w:spacing w:line="320" w:lineRule="exact"/>
              <w:ind w:right="25"/>
              <w:jc w:val="center"/>
              <w:rPr>
                <w:rFonts w:ascii="宋体" w:hAnsi="宋体"/>
                <w:color w:val="000000"/>
                <w:sz w:val="24"/>
                <w:szCs w:val="21"/>
              </w:rPr>
            </w:pPr>
            <w:r>
              <w:rPr>
                <w:rFonts w:ascii="宋体" w:hAnsi="宋体"/>
                <w:color w:val="000000"/>
                <w:sz w:val="24"/>
                <w:szCs w:val="21"/>
              </w:rPr>
              <w:t>1</w:t>
            </w:r>
          </w:p>
        </w:tc>
        <w:tc>
          <w:tcPr>
            <w:tcW w:w="1209" w:type="pct"/>
            <w:vMerge w:val="restart"/>
            <w:vAlign w:val="center"/>
          </w:tcPr>
          <w:p w:rsidR="00E626B9" w:rsidRDefault="00E626B9" w:rsidP="00774311">
            <w:pPr>
              <w:widowControl/>
              <w:jc w:val="center"/>
              <w:rPr>
                <w:color w:val="000000"/>
                <w:kern w:val="0"/>
                <w:sz w:val="24"/>
                <w:szCs w:val="28"/>
              </w:rPr>
            </w:pPr>
            <w:r>
              <w:rPr>
                <w:rFonts w:hint="eastAsia"/>
                <w:color w:val="000000"/>
                <w:sz w:val="24"/>
                <w:szCs w:val="28"/>
              </w:rPr>
              <w:t>企业建模平台</w:t>
            </w:r>
          </w:p>
        </w:tc>
        <w:tc>
          <w:tcPr>
            <w:tcW w:w="1972" w:type="pct"/>
            <w:vAlign w:val="center"/>
          </w:tcPr>
          <w:p w:rsidR="00E626B9" w:rsidRDefault="00E626B9" w:rsidP="00774311">
            <w:pPr>
              <w:jc w:val="center"/>
              <w:rPr>
                <w:color w:val="000000"/>
                <w:sz w:val="24"/>
                <w:szCs w:val="28"/>
              </w:rPr>
            </w:pPr>
            <w:r>
              <w:rPr>
                <w:rFonts w:hint="eastAsia"/>
                <w:color w:val="000000"/>
                <w:sz w:val="24"/>
                <w:szCs w:val="28"/>
              </w:rPr>
              <w:t>动态建模平台</w:t>
            </w:r>
          </w:p>
        </w:tc>
        <w:tc>
          <w:tcPr>
            <w:tcW w:w="1477" w:type="pct"/>
            <w:vAlign w:val="center"/>
          </w:tcPr>
          <w:p w:rsidR="00E626B9" w:rsidRDefault="00E626B9" w:rsidP="00774311">
            <w:pPr>
              <w:jc w:val="center"/>
              <w:rPr>
                <w:color w:val="000000"/>
                <w:sz w:val="24"/>
                <w:szCs w:val="28"/>
              </w:rPr>
            </w:pPr>
            <w:r>
              <w:rPr>
                <w:color w:val="000000"/>
                <w:sz w:val="24"/>
                <w:szCs w:val="28"/>
              </w:rPr>
              <w:t>1</w:t>
            </w:r>
          </w:p>
        </w:tc>
      </w:tr>
      <w:tr w:rsidR="00E626B9" w:rsidTr="00774311">
        <w:trPr>
          <w:trHeight w:val="567"/>
          <w:jc w:val="center"/>
        </w:trPr>
        <w:tc>
          <w:tcPr>
            <w:tcW w:w="342" w:type="pct"/>
            <w:vAlign w:val="center"/>
          </w:tcPr>
          <w:p w:rsidR="00E626B9" w:rsidRDefault="00E626B9" w:rsidP="00774311">
            <w:pPr>
              <w:tabs>
                <w:tab w:val="left" w:pos="8280"/>
              </w:tabs>
              <w:autoSpaceDE w:val="0"/>
              <w:autoSpaceDN w:val="0"/>
              <w:adjustRightInd w:val="0"/>
              <w:spacing w:line="320" w:lineRule="exact"/>
              <w:ind w:right="25"/>
              <w:jc w:val="center"/>
              <w:rPr>
                <w:rFonts w:ascii="宋体" w:hAnsi="宋体"/>
                <w:color w:val="000000"/>
                <w:sz w:val="24"/>
                <w:szCs w:val="21"/>
              </w:rPr>
            </w:pPr>
            <w:r>
              <w:rPr>
                <w:rFonts w:ascii="宋体" w:hAnsi="宋体" w:hint="eastAsia"/>
                <w:color w:val="000000"/>
                <w:sz w:val="24"/>
                <w:szCs w:val="21"/>
              </w:rPr>
              <w:t>2</w:t>
            </w:r>
          </w:p>
        </w:tc>
        <w:tc>
          <w:tcPr>
            <w:tcW w:w="1209" w:type="pct"/>
            <w:vMerge/>
            <w:vAlign w:val="center"/>
          </w:tcPr>
          <w:p w:rsidR="00E626B9" w:rsidRDefault="00E626B9" w:rsidP="00774311">
            <w:pPr>
              <w:jc w:val="center"/>
              <w:rPr>
                <w:rFonts w:ascii="宋体" w:hAnsi="宋体" w:cs="宋体"/>
                <w:color w:val="000000"/>
                <w:sz w:val="24"/>
                <w:szCs w:val="28"/>
              </w:rPr>
            </w:pPr>
          </w:p>
        </w:tc>
        <w:tc>
          <w:tcPr>
            <w:tcW w:w="1972" w:type="pct"/>
            <w:vAlign w:val="center"/>
          </w:tcPr>
          <w:p w:rsidR="00E626B9" w:rsidRDefault="00E626B9" w:rsidP="00774311">
            <w:pPr>
              <w:jc w:val="center"/>
              <w:rPr>
                <w:color w:val="000000"/>
                <w:sz w:val="24"/>
                <w:szCs w:val="28"/>
              </w:rPr>
            </w:pPr>
            <w:r>
              <w:rPr>
                <w:rFonts w:hint="eastAsia"/>
                <w:color w:val="000000"/>
                <w:sz w:val="24"/>
                <w:szCs w:val="28"/>
              </w:rPr>
              <w:t>报表平台</w:t>
            </w:r>
          </w:p>
        </w:tc>
        <w:tc>
          <w:tcPr>
            <w:tcW w:w="1477" w:type="pct"/>
            <w:vAlign w:val="center"/>
          </w:tcPr>
          <w:p w:rsidR="00E626B9" w:rsidRDefault="00E626B9" w:rsidP="00774311">
            <w:pPr>
              <w:jc w:val="center"/>
              <w:rPr>
                <w:color w:val="000000"/>
                <w:sz w:val="24"/>
                <w:szCs w:val="28"/>
              </w:rPr>
            </w:pPr>
            <w:r>
              <w:rPr>
                <w:rFonts w:hint="eastAsia"/>
                <w:color w:val="000000"/>
                <w:sz w:val="24"/>
                <w:szCs w:val="28"/>
              </w:rPr>
              <w:t>2</w:t>
            </w:r>
          </w:p>
        </w:tc>
      </w:tr>
      <w:tr w:rsidR="00E626B9" w:rsidTr="00774311">
        <w:trPr>
          <w:trHeight w:val="567"/>
          <w:jc w:val="center"/>
        </w:trPr>
        <w:tc>
          <w:tcPr>
            <w:tcW w:w="342" w:type="pct"/>
            <w:vAlign w:val="center"/>
          </w:tcPr>
          <w:p w:rsidR="00E626B9" w:rsidRDefault="00E626B9" w:rsidP="00774311">
            <w:pPr>
              <w:tabs>
                <w:tab w:val="left" w:pos="8280"/>
              </w:tabs>
              <w:autoSpaceDE w:val="0"/>
              <w:autoSpaceDN w:val="0"/>
              <w:adjustRightInd w:val="0"/>
              <w:spacing w:line="320" w:lineRule="exact"/>
              <w:ind w:right="25"/>
              <w:jc w:val="center"/>
              <w:rPr>
                <w:rFonts w:ascii="宋体" w:hAnsi="宋体"/>
                <w:color w:val="000000"/>
                <w:sz w:val="24"/>
                <w:szCs w:val="21"/>
              </w:rPr>
            </w:pPr>
            <w:r>
              <w:rPr>
                <w:rFonts w:ascii="宋体" w:hAnsi="宋体" w:hint="eastAsia"/>
                <w:color w:val="000000"/>
                <w:sz w:val="24"/>
                <w:szCs w:val="21"/>
              </w:rPr>
              <w:t>3</w:t>
            </w:r>
          </w:p>
        </w:tc>
        <w:tc>
          <w:tcPr>
            <w:tcW w:w="1209" w:type="pct"/>
            <w:vAlign w:val="center"/>
          </w:tcPr>
          <w:p w:rsidR="00E626B9" w:rsidRDefault="00E626B9" w:rsidP="00774311">
            <w:pPr>
              <w:jc w:val="center"/>
              <w:rPr>
                <w:color w:val="000000"/>
                <w:sz w:val="24"/>
                <w:szCs w:val="28"/>
              </w:rPr>
            </w:pPr>
            <w:r>
              <w:rPr>
                <w:rFonts w:hint="eastAsia"/>
                <w:color w:val="000000"/>
                <w:sz w:val="24"/>
                <w:szCs w:val="28"/>
              </w:rPr>
              <w:t>应用集成平台</w:t>
            </w:r>
          </w:p>
        </w:tc>
        <w:tc>
          <w:tcPr>
            <w:tcW w:w="1972" w:type="pct"/>
            <w:vAlign w:val="center"/>
          </w:tcPr>
          <w:p w:rsidR="00E626B9" w:rsidRDefault="00E626B9" w:rsidP="00774311">
            <w:pPr>
              <w:jc w:val="center"/>
              <w:rPr>
                <w:color w:val="000000"/>
                <w:sz w:val="24"/>
                <w:szCs w:val="28"/>
              </w:rPr>
            </w:pPr>
            <w:r>
              <w:rPr>
                <w:rFonts w:hint="eastAsia"/>
                <w:color w:val="000000"/>
                <w:sz w:val="24"/>
                <w:szCs w:val="28"/>
              </w:rPr>
              <w:t>数据交互平台</w:t>
            </w:r>
          </w:p>
        </w:tc>
        <w:tc>
          <w:tcPr>
            <w:tcW w:w="1477" w:type="pct"/>
            <w:vAlign w:val="center"/>
          </w:tcPr>
          <w:p w:rsidR="00E626B9" w:rsidRDefault="00E626B9" w:rsidP="00774311">
            <w:pPr>
              <w:jc w:val="center"/>
              <w:rPr>
                <w:color w:val="000000"/>
                <w:sz w:val="24"/>
                <w:szCs w:val="28"/>
              </w:rPr>
            </w:pPr>
            <w:r>
              <w:rPr>
                <w:color w:val="000000"/>
                <w:sz w:val="24"/>
                <w:szCs w:val="28"/>
              </w:rPr>
              <w:t>1</w:t>
            </w:r>
          </w:p>
        </w:tc>
      </w:tr>
      <w:tr w:rsidR="00E626B9" w:rsidTr="00774311">
        <w:trPr>
          <w:trHeight w:val="567"/>
          <w:jc w:val="center"/>
        </w:trPr>
        <w:tc>
          <w:tcPr>
            <w:tcW w:w="342" w:type="pct"/>
            <w:vAlign w:val="center"/>
          </w:tcPr>
          <w:p w:rsidR="00E626B9" w:rsidRDefault="00E626B9" w:rsidP="00774311">
            <w:pPr>
              <w:tabs>
                <w:tab w:val="left" w:pos="8280"/>
              </w:tabs>
              <w:autoSpaceDE w:val="0"/>
              <w:autoSpaceDN w:val="0"/>
              <w:adjustRightInd w:val="0"/>
              <w:spacing w:line="320" w:lineRule="exact"/>
              <w:ind w:right="25"/>
              <w:jc w:val="center"/>
              <w:rPr>
                <w:rFonts w:ascii="宋体" w:hAnsi="宋体"/>
                <w:color w:val="000000"/>
                <w:sz w:val="24"/>
                <w:szCs w:val="21"/>
              </w:rPr>
            </w:pPr>
            <w:r>
              <w:rPr>
                <w:rFonts w:ascii="宋体" w:hAnsi="宋体" w:hint="eastAsia"/>
                <w:color w:val="000000"/>
                <w:sz w:val="24"/>
                <w:szCs w:val="21"/>
              </w:rPr>
              <w:t>4</w:t>
            </w:r>
          </w:p>
        </w:tc>
        <w:tc>
          <w:tcPr>
            <w:tcW w:w="1209" w:type="pct"/>
            <w:vMerge w:val="restart"/>
            <w:vAlign w:val="center"/>
          </w:tcPr>
          <w:p w:rsidR="00E626B9" w:rsidRDefault="00E626B9" w:rsidP="00774311">
            <w:pPr>
              <w:jc w:val="center"/>
              <w:rPr>
                <w:color w:val="000000"/>
                <w:sz w:val="24"/>
                <w:szCs w:val="28"/>
              </w:rPr>
            </w:pPr>
            <w:r>
              <w:rPr>
                <w:rFonts w:hint="eastAsia"/>
                <w:color w:val="000000"/>
                <w:sz w:val="24"/>
                <w:szCs w:val="28"/>
              </w:rPr>
              <w:t>财务会计</w:t>
            </w:r>
          </w:p>
        </w:tc>
        <w:tc>
          <w:tcPr>
            <w:tcW w:w="1972" w:type="pct"/>
            <w:vAlign w:val="center"/>
          </w:tcPr>
          <w:p w:rsidR="00E626B9" w:rsidRDefault="00E626B9" w:rsidP="00774311">
            <w:pPr>
              <w:jc w:val="center"/>
              <w:rPr>
                <w:color w:val="000000"/>
                <w:sz w:val="24"/>
                <w:szCs w:val="28"/>
              </w:rPr>
            </w:pPr>
            <w:r>
              <w:rPr>
                <w:rFonts w:hint="eastAsia"/>
                <w:color w:val="000000"/>
                <w:sz w:val="24"/>
                <w:szCs w:val="28"/>
              </w:rPr>
              <w:t>许可数</w:t>
            </w:r>
          </w:p>
        </w:tc>
        <w:tc>
          <w:tcPr>
            <w:tcW w:w="1477" w:type="pct"/>
            <w:vAlign w:val="center"/>
          </w:tcPr>
          <w:p w:rsidR="00E626B9" w:rsidRDefault="00E626B9" w:rsidP="00774311">
            <w:pPr>
              <w:jc w:val="center"/>
              <w:rPr>
                <w:color w:val="000000"/>
                <w:sz w:val="24"/>
                <w:szCs w:val="28"/>
              </w:rPr>
            </w:pPr>
            <w:r>
              <w:rPr>
                <w:rFonts w:hint="eastAsia"/>
                <w:color w:val="000000"/>
                <w:sz w:val="24"/>
                <w:szCs w:val="28"/>
              </w:rPr>
              <w:t>30</w:t>
            </w:r>
          </w:p>
        </w:tc>
      </w:tr>
      <w:tr w:rsidR="00E626B9" w:rsidTr="00774311">
        <w:trPr>
          <w:trHeight w:val="567"/>
          <w:jc w:val="center"/>
        </w:trPr>
        <w:tc>
          <w:tcPr>
            <w:tcW w:w="342" w:type="pct"/>
            <w:vAlign w:val="center"/>
          </w:tcPr>
          <w:p w:rsidR="00E626B9" w:rsidRDefault="00E626B9" w:rsidP="00774311">
            <w:pPr>
              <w:tabs>
                <w:tab w:val="left" w:pos="8280"/>
              </w:tabs>
              <w:autoSpaceDE w:val="0"/>
              <w:autoSpaceDN w:val="0"/>
              <w:adjustRightInd w:val="0"/>
              <w:spacing w:line="320" w:lineRule="exact"/>
              <w:ind w:right="25"/>
              <w:jc w:val="center"/>
              <w:rPr>
                <w:rFonts w:ascii="宋体" w:hAnsi="宋体"/>
                <w:color w:val="000000"/>
                <w:sz w:val="24"/>
                <w:szCs w:val="21"/>
              </w:rPr>
            </w:pPr>
            <w:r>
              <w:rPr>
                <w:rFonts w:ascii="宋体" w:hAnsi="宋体" w:hint="eastAsia"/>
                <w:color w:val="000000"/>
                <w:sz w:val="24"/>
                <w:szCs w:val="21"/>
              </w:rPr>
              <w:t>5</w:t>
            </w:r>
          </w:p>
        </w:tc>
        <w:tc>
          <w:tcPr>
            <w:tcW w:w="1209" w:type="pct"/>
            <w:vMerge/>
            <w:vAlign w:val="center"/>
          </w:tcPr>
          <w:p w:rsidR="00E626B9" w:rsidRDefault="00E626B9" w:rsidP="00774311">
            <w:pPr>
              <w:jc w:val="center"/>
              <w:rPr>
                <w:color w:val="000000"/>
                <w:sz w:val="24"/>
                <w:szCs w:val="28"/>
              </w:rPr>
            </w:pPr>
          </w:p>
        </w:tc>
        <w:tc>
          <w:tcPr>
            <w:tcW w:w="1972" w:type="pct"/>
            <w:vAlign w:val="center"/>
          </w:tcPr>
          <w:p w:rsidR="00E626B9" w:rsidRDefault="00E626B9" w:rsidP="00774311">
            <w:pPr>
              <w:jc w:val="center"/>
              <w:rPr>
                <w:color w:val="000000"/>
                <w:sz w:val="24"/>
                <w:szCs w:val="28"/>
              </w:rPr>
            </w:pPr>
            <w:r>
              <w:rPr>
                <w:rFonts w:hint="eastAsia"/>
                <w:color w:val="000000"/>
                <w:sz w:val="24"/>
                <w:szCs w:val="28"/>
              </w:rPr>
              <w:t>总账</w:t>
            </w:r>
          </w:p>
        </w:tc>
        <w:tc>
          <w:tcPr>
            <w:tcW w:w="1477" w:type="pct"/>
            <w:vAlign w:val="center"/>
          </w:tcPr>
          <w:p w:rsidR="00E626B9" w:rsidRDefault="00E626B9" w:rsidP="00774311">
            <w:pPr>
              <w:jc w:val="center"/>
              <w:rPr>
                <w:color w:val="000000"/>
                <w:sz w:val="24"/>
                <w:szCs w:val="28"/>
              </w:rPr>
            </w:pPr>
            <w:r>
              <w:rPr>
                <w:rFonts w:hint="eastAsia"/>
                <w:color w:val="000000"/>
                <w:sz w:val="24"/>
                <w:szCs w:val="28"/>
              </w:rPr>
              <w:t>1</w:t>
            </w:r>
          </w:p>
        </w:tc>
      </w:tr>
      <w:tr w:rsidR="00E626B9" w:rsidTr="00774311">
        <w:trPr>
          <w:trHeight w:val="567"/>
          <w:jc w:val="center"/>
        </w:trPr>
        <w:tc>
          <w:tcPr>
            <w:tcW w:w="342" w:type="pct"/>
            <w:vAlign w:val="center"/>
          </w:tcPr>
          <w:p w:rsidR="00E626B9" w:rsidRDefault="00E626B9" w:rsidP="00774311">
            <w:pPr>
              <w:tabs>
                <w:tab w:val="left" w:pos="8280"/>
              </w:tabs>
              <w:autoSpaceDE w:val="0"/>
              <w:autoSpaceDN w:val="0"/>
              <w:adjustRightInd w:val="0"/>
              <w:spacing w:line="320" w:lineRule="exact"/>
              <w:ind w:right="25"/>
              <w:jc w:val="center"/>
              <w:rPr>
                <w:rFonts w:ascii="宋体" w:hAnsi="宋体"/>
                <w:color w:val="000000"/>
                <w:sz w:val="24"/>
                <w:szCs w:val="21"/>
              </w:rPr>
            </w:pPr>
            <w:r>
              <w:rPr>
                <w:rFonts w:ascii="宋体" w:hAnsi="宋体" w:hint="eastAsia"/>
                <w:color w:val="000000"/>
                <w:sz w:val="24"/>
                <w:szCs w:val="21"/>
              </w:rPr>
              <w:t>6</w:t>
            </w:r>
          </w:p>
        </w:tc>
        <w:tc>
          <w:tcPr>
            <w:tcW w:w="1209" w:type="pct"/>
            <w:vMerge/>
            <w:vAlign w:val="center"/>
          </w:tcPr>
          <w:p w:rsidR="00E626B9" w:rsidRDefault="00E626B9" w:rsidP="00774311">
            <w:pPr>
              <w:jc w:val="center"/>
              <w:rPr>
                <w:rFonts w:ascii="宋体" w:hAnsi="宋体" w:cs="宋体"/>
                <w:color w:val="000000"/>
                <w:sz w:val="24"/>
                <w:szCs w:val="28"/>
              </w:rPr>
            </w:pPr>
          </w:p>
        </w:tc>
        <w:tc>
          <w:tcPr>
            <w:tcW w:w="1972" w:type="pct"/>
            <w:vAlign w:val="center"/>
          </w:tcPr>
          <w:p w:rsidR="00E626B9" w:rsidRDefault="00E626B9" w:rsidP="00774311">
            <w:pPr>
              <w:jc w:val="center"/>
              <w:rPr>
                <w:color w:val="000000"/>
                <w:sz w:val="24"/>
                <w:szCs w:val="28"/>
              </w:rPr>
            </w:pPr>
            <w:r>
              <w:rPr>
                <w:rFonts w:hint="eastAsia"/>
                <w:color w:val="000000"/>
                <w:sz w:val="24"/>
                <w:szCs w:val="28"/>
              </w:rPr>
              <w:t>固定资产</w:t>
            </w:r>
          </w:p>
        </w:tc>
        <w:tc>
          <w:tcPr>
            <w:tcW w:w="1477" w:type="pct"/>
            <w:vAlign w:val="center"/>
          </w:tcPr>
          <w:p w:rsidR="00E626B9" w:rsidRDefault="00E626B9" w:rsidP="00774311">
            <w:pPr>
              <w:jc w:val="center"/>
              <w:rPr>
                <w:rFonts w:ascii="宋体" w:hAnsi="宋体" w:cs="宋体"/>
                <w:color w:val="000000"/>
                <w:sz w:val="24"/>
                <w:szCs w:val="28"/>
              </w:rPr>
            </w:pPr>
            <w:r>
              <w:rPr>
                <w:rFonts w:ascii="宋体" w:hAnsi="宋体" w:cs="宋体" w:hint="eastAsia"/>
                <w:color w:val="000000"/>
                <w:sz w:val="24"/>
                <w:szCs w:val="28"/>
              </w:rPr>
              <w:t>1</w:t>
            </w:r>
          </w:p>
        </w:tc>
      </w:tr>
      <w:tr w:rsidR="00E626B9" w:rsidTr="00774311">
        <w:trPr>
          <w:trHeight w:val="567"/>
          <w:jc w:val="center"/>
        </w:trPr>
        <w:tc>
          <w:tcPr>
            <w:tcW w:w="342" w:type="pct"/>
            <w:vAlign w:val="center"/>
          </w:tcPr>
          <w:p w:rsidR="00E626B9" w:rsidRDefault="00E626B9" w:rsidP="00774311">
            <w:pPr>
              <w:tabs>
                <w:tab w:val="left" w:pos="8280"/>
              </w:tabs>
              <w:autoSpaceDE w:val="0"/>
              <w:autoSpaceDN w:val="0"/>
              <w:adjustRightInd w:val="0"/>
              <w:spacing w:line="320" w:lineRule="exact"/>
              <w:ind w:right="25"/>
              <w:jc w:val="center"/>
              <w:rPr>
                <w:rFonts w:ascii="宋体" w:hAnsi="宋体"/>
                <w:color w:val="000000"/>
                <w:sz w:val="24"/>
                <w:szCs w:val="21"/>
              </w:rPr>
            </w:pPr>
            <w:r>
              <w:rPr>
                <w:rFonts w:ascii="宋体" w:hAnsi="宋体" w:hint="eastAsia"/>
                <w:color w:val="000000"/>
                <w:sz w:val="24"/>
                <w:szCs w:val="21"/>
              </w:rPr>
              <w:t>7</w:t>
            </w:r>
          </w:p>
        </w:tc>
        <w:tc>
          <w:tcPr>
            <w:tcW w:w="1209" w:type="pct"/>
            <w:vMerge/>
            <w:vAlign w:val="center"/>
          </w:tcPr>
          <w:p w:rsidR="00E626B9" w:rsidRDefault="00E626B9" w:rsidP="00774311">
            <w:pPr>
              <w:jc w:val="center"/>
              <w:rPr>
                <w:rFonts w:ascii="宋体" w:hAnsi="宋体" w:cs="宋体"/>
                <w:color w:val="000000"/>
                <w:sz w:val="24"/>
                <w:szCs w:val="28"/>
              </w:rPr>
            </w:pPr>
          </w:p>
        </w:tc>
        <w:tc>
          <w:tcPr>
            <w:tcW w:w="1972" w:type="pct"/>
            <w:vAlign w:val="center"/>
          </w:tcPr>
          <w:p w:rsidR="00E626B9" w:rsidRDefault="00E626B9" w:rsidP="00774311">
            <w:pPr>
              <w:jc w:val="center"/>
              <w:rPr>
                <w:color w:val="000000"/>
                <w:sz w:val="24"/>
                <w:szCs w:val="28"/>
              </w:rPr>
            </w:pPr>
            <w:r>
              <w:rPr>
                <w:rFonts w:hint="eastAsia"/>
                <w:color w:val="000000"/>
                <w:sz w:val="24"/>
                <w:szCs w:val="28"/>
              </w:rPr>
              <w:t>集团报表</w:t>
            </w:r>
          </w:p>
        </w:tc>
        <w:tc>
          <w:tcPr>
            <w:tcW w:w="1477" w:type="pct"/>
            <w:vAlign w:val="center"/>
          </w:tcPr>
          <w:p w:rsidR="00E626B9" w:rsidRDefault="00E626B9" w:rsidP="00774311">
            <w:pPr>
              <w:jc w:val="center"/>
              <w:rPr>
                <w:rFonts w:ascii="宋体" w:hAnsi="宋体" w:cs="宋体"/>
                <w:color w:val="000000"/>
                <w:sz w:val="24"/>
                <w:szCs w:val="28"/>
              </w:rPr>
            </w:pPr>
            <w:r>
              <w:rPr>
                <w:rFonts w:ascii="宋体" w:hAnsi="宋体" w:cs="宋体" w:hint="eastAsia"/>
                <w:color w:val="000000"/>
                <w:sz w:val="24"/>
                <w:szCs w:val="28"/>
              </w:rPr>
              <w:t>1</w:t>
            </w:r>
          </w:p>
        </w:tc>
      </w:tr>
      <w:tr w:rsidR="00E626B9" w:rsidTr="00774311">
        <w:trPr>
          <w:trHeight w:val="567"/>
          <w:jc w:val="center"/>
        </w:trPr>
        <w:tc>
          <w:tcPr>
            <w:tcW w:w="342" w:type="pct"/>
            <w:vAlign w:val="center"/>
          </w:tcPr>
          <w:p w:rsidR="00E626B9" w:rsidRDefault="00E626B9" w:rsidP="00774311">
            <w:pPr>
              <w:tabs>
                <w:tab w:val="left" w:pos="8280"/>
              </w:tabs>
              <w:autoSpaceDE w:val="0"/>
              <w:autoSpaceDN w:val="0"/>
              <w:adjustRightInd w:val="0"/>
              <w:spacing w:line="320" w:lineRule="exact"/>
              <w:ind w:right="25"/>
              <w:jc w:val="center"/>
              <w:rPr>
                <w:rFonts w:ascii="宋体" w:hAnsi="宋体"/>
                <w:color w:val="000000"/>
                <w:sz w:val="24"/>
                <w:szCs w:val="21"/>
              </w:rPr>
            </w:pPr>
            <w:r>
              <w:rPr>
                <w:rFonts w:ascii="宋体" w:hAnsi="宋体" w:hint="eastAsia"/>
                <w:color w:val="000000"/>
                <w:sz w:val="24"/>
                <w:szCs w:val="21"/>
              </w:rPr>
              <w:t>8</w:t>
            </w:r>
          </w:p>
        </w:tc>
        <w:tc>
          <w:tcPr>
            <w:tcW w:w="1209" w:type="pct"/>
            <w:vMerge/>
            <w:vAlign w:val="center"/>
          </w:tcPr>
          <w:p w:rsidR="00E626B9" w:rsidRDefault="00E626B9" w:rsidP="00774311">
            <w:pPr>
              <w:jc w:val="center"/>
              <w:rPr>
                <w:rFonts w:ascii="等线" w:eastAsia="等线" w:hAnsi="等线"/>
                <w:color w:val="000000"/>
                <w:sz w:val="24"/>
                <w:szCs w:val="21"/>
              </w:rPr>
            </w:pPr>
          </w:p>
        </w:tc>
        <w:tc>
          <w:tcPr>
            <w:tcW w:w="1972" w:type="pct"/>
            <w:vAlign w:val="center"/>
          </w:tcPr>
          <w:p w:rsidR="00E626B9" w:rsidRDefault="00E626B9" w:rsidP="00774311">
            <w:pPr>
              <w:jc w:val="center"/>
              <w:rPr>
                <w:rFonts w:ascii="宋体" w:hAnsi="宋体"/>
                <w:color w:val="000000"/>
                <w:sz w:val="24"/>
                <w:szCs w:val="28"/>
              </w:rPr>
            </w:pPr>
            <w:r>
              <w:rPr>
                <w:rFonts w:hint="eastAsia"/>
                <w:color w:val="000000"/>
                <w:sz w:val="24"/>
                <w:szCs w:val="28"/>
              </w:rPr>
              <w:t>集团财务合并</w:t>
            </w:r>
          </w:p>
        </w:tc>
        <w:tc>
          <w:tcPr>
            <w:tcW w:w="1477" w:type="pct"/>
            <w:vAlign w:val="center"/>
          </w:tcPr>
          <w:p w:rsidR="00E626B9" w:rsidRDefault="00E626B9" w:rsidP="00774311">
            <w:pPr>
              <w:jc w:val="center"/>
              <w:rPr>
                <w:rFonts w:ascii="宋体" w:hAnsi="宋体" w:cs="宋体"/>
                <w:color w:val="000000"/>
                <w:sz w:val="24"/>
                <w:szCs w:val="28"/>
              </w:rPr>
            </w:pPr>
            <w:r>
              <w:rPr>
                <w:rFonts w:ascii="宋体" w:hAnsi="宋体" w:cs="宋体" w:hint="eastAsia"/>
                <w:color w:val="000000"/>
                <w:sz w:val="24"/>
                <w:szCs w:val="28"/>
              </w:rPr>
              <w:t>1</w:t>
            </w:r>
          </w:p>
        </w:tc>
      </w:tr>
    </w:tbl>
    <w:p w:rsidR="00E626B9" w:rsidRPr="001610AE" w:rsidRDefault="00E626B9" w:rsidP="00E626B9">
      <w:pPr>
        <w:rPr>
          <w:rFonts w:ascii="宋体" w:hAnsi="Times New Roman" w:cs="Times New Roman"/>
          <w:sz w:val="18"/>
          <w:szCs w:val="18"/>
        </w:rPr>
      </w:pPr>
    </w:p>
    <w:p w:rsidR="004E1C9D" w:rsidRDefault="004E1C9D"/>
    <w:sectPr w:rsidR="004E1C9D">
      <w:footerReference w:type="default" r:id="rId6"/>
      <w:pgSz w:w="11906" w:h="16838"/>
      <w:pgMar w:top="1701" w:right="1474" w:bottom="1701" w:left="1587"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6A35" w:rsidRDefault="004C6A35">
      <w:r>
        <w:separator/>
      </w:r>
    </w:p>
  </w:endnote>
  <w:endnote w:type="continuationSeparator" w:id="0">
    <w:p w:rsidR="004C6A35" w:rsidRDefault="004C6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altName w:val="Arial Unicode MS"/>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仿宋" w:eastAsia="仿宋" w:hAnsi="仿宋"/>
      </w:rPr>
      <w:id w:val="11091765"/>
    </w:sdtPr>
    <w:sdtEndPr/>
    <w:sdtContent>
      <w:p w:rsidR="00987DAD" w:rsidRDefault="00E626B9">
        <w:pPr>
          <w:pStyle w:val="a3"/>
          <w:jc w:val="center"/>
          <w:rPr>
            <w:rFonts w:ascii="仿宋" w:eastAsia="仿宋" w:hAnsi="仿宋"/>
          </w:rPr>
        </w:pPr>
        <w:r>
          <w:rPr>
            <w:rFonts w:ascii="仿宋" w:eastAsia="仿宋" w:hAnsi="仿宋"/>
            <w:sz w:val="28"/>
            <w:szCs w:val="28"/>
          </w:rPr>
          <w:fldChar w:fldCharType="begin"/>
        </w:r>
        <w:r>
          <w:rPr>
            <w:rFonts w:ascii="仿宋" w:eastAsia="仿宋" w:hAnsi="仿宋"/>
            <w:sz w:val="28"/>
            <w:szCs w:val="28"/>
          </w:rPr>
          <w:instrText xml:space="preserve"> PAGE   \* MERGEFORMAT </w:instrText>
        </w:r>
        <w:r>
          <w:rPr>
            <w:rFonts w:ascii="仿宋" w:eastAsia="仿宋" w:hAnsi="仿宋"/>
            <w:sz w:val="28"/>
            <w:szCs w:val="28"/>
          </w:rPr>
          <w:fldChar w:fldCharType="separate"/>
        </w:r>
        <w:r w:rsidR="00413B4A" w:rsidRPr="00413B4A">
          <w:rPr>
            <w:rFonts w:ascii="仿宋" w:eastAsia="仿宋" w:hAnsi="仿宋"/>
            <w:noProof/>
            <w:sz w:val="28"/>
            <w:szCs w:val="28"/>
            <w:lang w:val="zh-CN"/>
          </w:rPr>
          <w:t>-</w:t>
        </w:r>
        <w:r w:rsidR="00413B4A">
          <w:rPr>
            <w:rFonts w:ascii="仿宋" w:eastAsia="仿宋" w:hAnsi="仿宋"/>
            <w:noProof/>
            <w:sz w:val="28"/>
            <w:szCs w:val="28"/>
          </w:rPr>
          <w:t xml:space="preserve"> 2 -</w:t>
        </w:r>
        <w:r>
          <w:rPr>
            <w:rFonts w:ascii="仿宋" w:eastAsia="仿宋" w:hAnsi="仿宋"/>
            <w:sz w:val="28"/>
            <w:szCs w:val="28"/>
          </w:rPr>
          <w:fldChar w:fldCharType="end"/>
        </w:r>
      </w:p>
    </w:sdtContent>
  </w:sdt>
  <w:p w:rsidR="00987DAD" w:rsidRDefault="004C6A3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6A35" w:rsidRDefault="004C6A35">
      <w:r>
        <w:separator/>
      </w:r>
    </w:p>
  </w:footnote>
  <w:footnote w:type="continuationSeparator" w:id="0">
    <w:p w:rsidR="004C6A35" w:rsidRDefault="004C6A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6B9"/>
    <w:rsid w:val="00413B4A"/>
    <w:rsid w:val="004C6A35"/>
    <w:rsid w:val="004E1C9D"/>
    <w:rsid w:val="00E62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2C8FE8"/>
  <w15:chartTrackingRefBased/>
  <w15:docId w15:val="{C0F19E2A-3438-4E60-B3B7-1A8B0C47C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3B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E626B9"/>
    <w:pPr>
      <w:tabs>
        <w:tab w:val="center" w:pos="4153"/>
        <w:tab w:val="right" w:pos="8306"/>
      </w:tabs>
      <w:snapToGrid w:val="0"/>
      <w:jc w:val="left"/>
    </w:pPr>
    <w:rPr>
      <w:sz w:val="18"/>
      <w:szCs w:val="18"/>
    </w:rPr>
  </w:style>
  <w:style w:type="character" w:customStyle="1" w:styleId="a4">
    <w:name w:val="页脚 字符"/>
    <w:basedOn w:val="a0"/>
    <w:link w:val="a3"/>
    <w:uiPriority w:val="99"/>
    <w:qFormat/>
    <w:rsid w:val="00E626B9"/>
    <w:rPr>
      <w:sz w:val="18"/>
      <w:szCs w:val="18"/>
    </w:rPr>
  </w:style>
  <w:style w:type="paragraph" w:styleId="a5">
    <w:name w:val="List Paragraph"/>
    <w:basedOn w:val="a"/>
    <w:uiPriority w:val="99"/>
    <w:qFormat/>
    <w:rsid w:val="00E626B9"/>
    <w:pPr>
      <w:ind w:firstLineChars="200" w:firstLine="420"/>
    </w:pPr>
  </w:style>
  <w:style w:type="paragraph" w:styleId="a6">
    <w:name w:val="header"/>
    <w:basedOn w:val="a"/>
    <w:link w:val="a7"/>
    <w:uiPriority w:val="99"/>
    <w:unhideWhenUsed/>
    <w:rsid w:val="00413B4A"/>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413B4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260</Words>
  <Characters>1488</Characters>
  <Application>Microsoft Office Word</Application>
  <DocSecurity>0</DocSecurity>
  <Lines>12</Lines>
  <Paragraphs>3</Paragraphs>
  <ScaleCrop>false</ScaleCrop>
  <Company>Microsoft</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叶君</dc:creator>
  <cp:keywords/>
  <dc:description/>
  <cp:lastModifiedBy>叶君</cp:lastModifiedBy>
  <cp:revision>2</cp:revision>
  <dcterms:created xsi:type="dcterms:W3CDTF">2021-03-22T00:46:00Z</dcterms:created>
  <dcterms:modified xsi:type="dcterms:W3CDTF">2021-03-22T02:21:00Z</dcterms:modified>
</cp:coreProperties>
</file>