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bookmarkStart w:id="4" w:name="_GoBack"/>
      <w:r>
        <w:rPr>
          <w:rFonts w:hint="eastAsia" w:ascii="方正小标宋简体" w:hAnsi="方正小标宋简体" w:eastAsia="方正小标宋简体" w:cs="方正小标宋简体"/>
          <w:b w:val="0"/>
          <w:bCs/>
          <w:sz w:val="44"/>
          <w:szCs w:val="44"/>
        </w:rPr>
        <w:t>应答文件</w:t>
      </w:r>
    </w:p>
    <w:bookmarkEnd w:id="4"/>
    <w:p>
      <w:pPr>
        <w:pStyle w:val="8"/>
        <w:pageBreakBefore w:val="0"/>
        <w:widowControl w:val="0"/>
        <w:kinsoku/>
        <w:overflowPunct/>
        <w:topLinePunct w:val="0"/>
        <w:autoSpaceDE/>
        <w:autoSpaceDN/>
        <w:bidi w:val="0"/>
        <w:adjustRightInd/>
        <w:snapToGrid/>
        <w:spacing w:line="600" w:lineRule="exact"/>
        <w:ind w:firstLine="560" w:firstLineChars="200"/>
        <w:jc w:val="center"/>
        <w:textAlignment w:val="auto"/>
        <w:rPr>
          <w:rFonts w:hint="eastAsia" w:ascii="仿宋_GB2312" w:hAnsi="仿宋_GB2312" w:eastAsia="仿宋_GB2312" w:cs="仿宋_GB2312"/>
          <w:b w:val="0"/>
          <w:bCs/>
          <w:color w:val="000000" w:themeColor="text1"/>
          <w:spacing w:val="-20"/>
          <w:kern w:val="44"/>
          <w:sz w:val="32"/>
          <w:szCs w:val="32"/>
          <w:lang w:val="en-US" w:eastAsia="zh-CN" w:bidi="ar-SA"/>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79" w:lineRule="auto"/>
        <w:textAlignment w:val="auto"/>
        <w:rPr>
          <w:rFonts w:hint="eastAsia"/>
        </w:rPr>
      </w:pPr>
    </w:p>
    <w:p>
      <w:pPr>
        <w:pStyle w:val="19"/>
        <w:numPr>
          <w:ilvl w:val="0"/>
          <w:numId w:val="0"/>
        </w:numPr>
        <w:spacing w:line="360" w:lineRule="auto"/>
        <w:ind w:leftChars="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营业执照复印件（加盖公章）</w:t>
      </w: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19"/>
        <w:spacing w:line="360" w:lineRule="auto"/>
        <w:ind w:left="720" w:firstLine="0" w:firstLineChars="0"/>
        <w:rPr>
          <w:b/>
          <w:sz w:val="24"/>
          <w:szCs w:val="24"/>
        </w:rPr>
      </w:pPr>
    </w:p>
    <w:p>
      <w:pPr>
        <w:pStyle w:val="3"/>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Theme="majorEastAsia"/>
          <w:bCs/>
          <w:color w:val="000000" w:themeColor="text1"/>
          <w:sz w:val="32"/>
          <w:szCs w:val="32"/>
          <w14:textFill>
            <w14:solidFill>
              <w14:schemeClr w14:val="tx1"/>
            </w14:solidFill>
          </w14:textFill>
        </w:rPr>
      </w:pPr>
      <w:r>
        <w:rPr>
          <w:rFonts w:hint="eastAsia" w:ascii="黑体" w:hAnsi="黑体" w:eastAsia="黑体" w:cs="黑体"/>
          <w:b w:val="0"/>
          <w:bCs/>
          <w:color w:val="auto"/>
          <w:sz w:val="32"/>
          <w:szCs w:val="32"/>
        </w:rPr>
        <w:t>二、法定代表人（或单位负责人）身份证明</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供应商名称：</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单位性质：</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地址：</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成立时间：</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经营期限：</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姓名：</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性别：</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年龄：</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职务：</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系</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（供应商名称）的法定代表人（或单位负责人）。</w:t>
      </w:r>
    </w:p>
    <w:p>
      <w:pPr>
        <w:pStyle w:val="4"/>
        <w:keepNext w:val="0"/>
        <w:keepLines w:val="0"/>
        <w:pageBreakBefore w:val="0"/>
        <w:widowControl w:val="0"/>
        <w:kinsoku/>
        <w:wordWrap/>
        <w:overflowPunct/>
        <w:topLinePunct w:val="0"/>
        <w:bidi w:val="0"/>
        <w:spacing w:line="560" w:lineRule="exact"/>
        <w:ind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特此证明。</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附：法定代表人（或单位负责人）身份证复印件(需同时提供正面及背面)</w:t>
      </w:r>
    </w:p>
    <w:p>
      <w:pPr>
        <w:pStyle w:val="4"/>
        <w:keepNext w:val="0"/>
        <w:keepLines w:val="0"/>
        <w:pageBreakBefore w:val="0"/>
        <w:widowControl w:val="0"/>
        <w:kinsoku/>
        <w:wordWrap/>
        <w:overflowPunct/>
        <w:topLinePunct w:val="0"/>
        <w:bidi w:val="0"/>
        <w:spacing w:line="560" w:lineRule="exact"/>
        <w:ind w:firstLine="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bidi w:val="0"/>
        <w:spacing w:line="560" w:lineRule="exact"/>
        <w:ind w:firstLine="3520" w:firstLineChars="11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（盖章）</w:t>
      </w:r>
    </w:p>
    <w:p>
      <w:pPr>
        <w:pStyle w:val="4"/>
        <w:keepNext w:val="0"/>
        <w:keepLines w:val="0"/>
        <w:pageBreakBefore w:val="0"/>
        <w:widowControl w:val="0"/>
        <w:kinsoku/>
        <w:wordWrap/>
        <w:overflowPunct/>
        <w:topLinePunct w:val="0"/>
        <w:bidi w:val="0"/>
        <w:spacing w:line="560" w:lineRule="exact"/>
        <w:ind w:firstLine="3840" w:firstLineChars="1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年</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附：法定代表人身份证复印件</w:t>
      </w:r>
      <w:r>
        <w:rPr>
          <w:rFonts w:hint="eastAsia" w:ascii="仿宋_GB2312" w:hAnsi="仿宋_GB2312" w:eastAsia="仿宋_GB2312" w:cs="仿宋_GB2312"/>
          <w:b/>
          <w:bCs/>
          <w:color w:val="000000" w:themeColor="text1"/>
          <w:sz w:val="32"/>
          <w:szCs w:val="32"/>
          <w14:textFill>
            <w14:solidFill>
              <w14:schemeClr w14:val="tx1"/>
            </w14:solidFill>
          </w14:textFill>
        </w:rPr>
        <w:t>(需同时提供正面及背面)</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10"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ogIJXNkAAAALAQAADwAAAAAAAAABACAAAAAiAAAAZHJzL2Rvd25yZXYueG1sUEsB&#10;AhQAFAAAAAgAh07iQMMsoLJmAgAAsAQAAA4AAAAAAAAAAQAgAAAAKAEAAGRycy9lMm9Eb2MueG1s&#10;UEsFBgAAAAAGAAYAWQEAAAAGA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3"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6P452YCAACw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AiX42AAAAAoBAAAPAAAAAAAAAAEAIAAAACIAAABkcnMvZG93bnJldi54bWxQSwEC&#10;FAAUAAAACACHTuJAQ6P452YCAACwBAAADgAAAAAAAAABACAAAAAn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pPr>
        <w:ind w:firstLine="420" w:firstLineChars="200"/>
        <w:rPr>
          <w:b/>
          <w:sz w:val="24"/>
          <w:szCs w:val="24"/>
        </w:rPr>
      </w:pPr>
      <w:r>
        <w:br w:type="page"/>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b/>
          <w:color w:val="000000"/>
          <w:sz w:val="24"/>
        </w:rPr>
      </w:pPr>
      <w:r>
        <w:rPr>
          <w:rFonts w:hint="eastAsia" w:ascii="黑体" w:hAnsi="黑体" w:eastAsia="黑体" w:cs="黑体"/>
          <w:b w:val="0"/>
          <w:bCs/>
          <w:sz w:val="32"/>
          <w:szCs w:val="32"/>
        </w:rPr>
        <w:t>三、法定代表人授权书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法定代表人授权委托书</w:t>
      </w:r>
    </w:p>
    <w:p>
      <w:pPr>
        <w:pStyle w:val="2"/>
        <w:pageBreakBefore w:val="0"/>
        <w:widowControl w:val="0"/>
        <w:kinsoku/>
        <w:wordWrap/>
        <w:overflowPunct/>
        <w:topLinePunct w:val="0"/>
        <w:autoSpaceDE/>
        <w:autoSpaceDN/>
        <w:bidi w:val="0"/>
        <w:adjustRightInd/>
        <w:snapToGrid/>
        <w:spacing w:before="0" w:after="0" w:line="400" w:lineRule="exact"/>
        <w:textAlignment w:val="auto"/>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台州市金融投资集团有限公司</w:t>
      </w:r>
      <w:r>
        <w:rPr>
          <w:rFonts w:hint="eastAsia" w:ascii="仿宋_GB2312" w:hAnsi="仿宋_GB2312" w:eastAsia="仿宋_GB2312" w:cs="仿宋_GB2312"/>
          <w:b/>
          <w:sz w:val="32"/>
          <w:szCs w:val="32"/>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应答方</w:t>
      </w:r>
      <w:r>
        <w:rPr>
          <w:rFonts w:hint="eastAsia" w:ascii="仿宋_GB2312" w:hAnsi="仿宋_GB2312" w:eastAsia="仿宋_GB2312" w:cs="仿宋_GB2312"/>
          <w:color w:val="000000"/>
          <w:sz w:val="32"/>
          <w:szCs w:val="32"/>
        </w:rPr>
        <w:t>名称）法定代表人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授权我单位（职务或职称）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（姓名）为我单位本次应答授权代理人，全权处理台州市金融投资集团有限公司</w:t>
      </w:r>
      <w:r>
        <w:rPr>
          <w:rFonts w:hint="eastAsia" w:ascii="仿宋_GB2312" w:hAnsi="仿宋_GB2312" w:eastAsia="仿宋_GB2312" w:cs="仿宋_GB2312"/>
          <w:color w:val="000000"/>
          <w:sz w:val="32"/>
          <w:szCs w:val="32"/>
          <w:highlight w:val="none"/>
          <w:lang w:val="en-US" w:eastAsia="zh-CN"/>
        </w:rPr>
        <w:t>文印服务</w:t>
      </w:r>
      <w:r>
        <w:rPr>
          <w:rFonts w:hint="eastAsia" w:ascii="仿宋_GB2312" w:hAnsi="仿宋_GB2312" w:eastAsia="仿宋_GB2312" w:cs="仿宋_GB2312"/>
          <w:color w:val="000000"/>
          <w:sz w:val="32"/>
          <w:szCs w:val="32"/>
        </w:rPr>
        <w:t>采购项目</w:t>
      </w:r>
      <w:r>
        <w:rPr>
          <w:rFonts w:hint="eastAsia" w:ascii="仿宋_GB2312" w:hAnsi="仿宋_GB2312" w:eastAsia="仿宋_GB2312" w:cs="仿宋_GB2312"/>
          <w:color w:val="000000"/>
          <w:sz w:val="32"/>
          <w:szCs w:val="32"/>
          <w:lang w:val="en-US" w:eastAsia="zh-CN"/>
        </w:rPr>
        <w:t>报</w:t>
      </w:r>
      <w:r>
        <w:rPr>
          <w:rFonts w:hint="eastAsia" w:ascii="仿宋_GB2312" w:hAnsi="仿宋_GB2312" w:eastAsia="仿宋_GB2312" w:cs="仿宋_GB2312"/>
          <w:color w:val="000000"/>
          <w:sz w:val="32"/>
          <w:szCs w:val="32"/>
        </w:rPr>
        <w:t>价活动及后续合同签订等的一切事宜。该授权代理人作出的所有承诺说明，我单位均予于认可并承担全部责任。特此授权。</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在撤销授权的书面通知以前，本授权书一直有效。被授权人签署的所有文件（在授权有效期内签署的）不因授权的撤销而失效。</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授权时间：    年   月   日至     年   月   日</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附：被授权代表情况：</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邮编：</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法定代表人：（签名）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被授权人：（签名）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应答方</w:t>
      </w:r>
      <w:r>
        <w:rPr>
          <w:rFonts w:hint="eastAsia" w:ascii="仿宋_GB2312" w:hAnsi="仿宋_GB2312" w:eastAsia="仿宋_GB2312" w:cs="仿宋_GB2312"/>
          <w:sz w:val="32"/>
          <w:szCs w:val="32"/>
        </w:rPr>
        <w:t>：（盖章）</w:t>
      </w:r>
    </w:p>
    <w:p>
      <w:pPr>
        <w:keepNext w:val="0"/>
        <w:keepLines w:val="0"/>
        <w:pageBreakBefore w:val="0"/>
        <w:widowControl w:val="0"/>
        <w:kinsoku/>
        <w:wordWrap/>
        <w:overflowPunct/>
        <w:topLinePunct w:val="0"/>
        <w:autoSpaceDE/>
        <w:autoSpaceDN/>
        <w:bidi w:val="0"/>
        <w:adjustRightInd/>
        <w:snapToGrid/>
        <w:spacing w:line="360" w:lineRule="exact"/>
        <w:ind w:right="63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附：被授权人身份证复印件(需同时提供正面及背面)</w:t>
      </w:r>
    </w:p>
    <w:p>
      <w:pPr>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cstheme="minorEastAsia"/>
          <w:b/>
          <w:bCs/>
          <w:color w:val="000000"/>
          <w:szCs w:val="21"/>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-633095</wp:posOffset>
                </wp:positionH>
                <wp:positionV relativeFrom="paragraph">
                  <wp:posOffset>257810</wp:posOffset>
                </wp:positionV>
                <wp:extent cx="3297555" cy="2066290"/>
                <wp:effectExtent l="4445" t="4445" r="12700" b="571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85pt;margin-top:20.3pt;height:162.7pt;width:259.65pt;z-index:251659264;mso-width-relative:page;mso-height-relative:page;" fillcolor="#FFFFFF" filled="t" stroked="t" coordsize="21600,21600" o:gfxdata="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9Cf7n2QAAAAoBAAAPAAAAAAAAAAEAIAAAACIAAABkcnMvZG93bnJldi54bWxQSwEC&#10;FAAUAAAACACHTuJAeBVJnGUCAACxBAAADgAAAAAAAAABACAAAAAoAQAAZHJzL2Uyb0RvYy54bWxQ&#10;SwUGAAAAAAYABgBZAQAA/wU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v:textbox>
              </v:shape>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身份证背面复印件贴于此处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12"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yU7JJmUCAACw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ACJfjYAAAACgEAAA8AAAAAAAAAAQAgAAAAIgAAAGRycy9kb3ducmV2LnhtbFBLAQIU&#10;ABQAAAAIAIdO4kDJTskmZQIAALAEAAAOAAAAAAAAAAEAIAAAACcBAABkcnMvZTJvRG9jLnhtbFBL&#10;BQYAAAAABgAGAFkBAAD+BQ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身份证背面复印件贴于此处</w:t>
                      </w: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四、报价单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14:textFill>
            <w14:solidFill>
              <w14:schemeClr w14:val="tx1"/>
            </w14:solidFill>
          </w14:textFill>
        </w:rPr>
        <w:t>单位名称：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项目名称：台州市金融投资集团有限公司</w:t>
      </w:r>
      <w:r>
        <w:rPr>
          <w:rFonts w:hint="eastAsia" w:ascii="仿宋_GB2312" w:hAnsi="仿宋_GB2312" w:eastAsia="仿宋_GB2312" w:cs="仿宋_GB2312"/>
          <w:sz w:val="32"/>
          <w:szCs w:val="32"/>
          <w:highlight w:val="none"/>
          <w:lang w:val="en-US" w:eastAsia="zh-CN"/>
        </w:rPr>
        <w:t>文印服务</w:t>
      </w:r>
      <w:r>
        <w:rPr>
          <w:rFonts w:hint="eastAsia" w:ascii="仿宋_GB2312" w:hAnsi="仿宋_GB2312" w:eastAsia="仿宋_GB2312" w:cs="仿宋_GB2312"/>
          <w:sz w:val="32"/>
          <w:szCs w:val="32"/>
          <w:highlight w:val="none"/>
        </w:rPr>
        <w:t>采</w:t>
      </w:r>
      <w:r>
        <w:rPr>
          <w:rFonts w:hint="eastAsia" w:ascii="仿宋_GB2312" w:hAnsi="仿宋_GB2312" w:eastAsia="仿宋_GB2312" w:cs="仿宋_GB2312"/>
          <w:sz w:val="32"/>
          <w:szCs w:val="32"/>
        </w:rPr>
        <w:t>购项目</w:t>
      </w:r>
    </w:p>
    <w:p>
      <w:pPr>
        <w:pStyle w:val="19"/>
        <w:keepNext w:val="0"/>
        <w:keepLines w:val="0"/>
        <w:pageBreakBefore w:val="0"/>
        <w:widowControl w:val="0"/>
        <w:kinsoku/>
        <w:wordWrap/>
        <w:overflowPunct/>
        <w:topLinePunct w:val="0"/>
        <w:autoSpaceDE/>
        <w:autoSpaceDN/>
        <w:bidi w:val="0"/>
        <w:adjustRightInd/>
        <w:snapToGrid/>
        <w:spacing w:line="600" w:lineRule="exact"/>
        <w:ind w:left="720" w:right="210" w:firstLine="0" w:firstLineChars="0"/>
        <w:jc w:val="righ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货币单位：人民币元</w:t>
      </w:r>
    </w:p>
    <w:tbl>
      <w:tblPr>
        <w:tblStyle w:val="14"/>
        <w:tblW w:w="8265"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产品名称</w:t>
            </w:r>
          </w:p>
        </w:tc>
        <w:tc>
          <w:tcPr>
            <w:tcW w:w="579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4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sz w:val="32"/>
                <w:szCs w:val="32"/>
                <w:highlight w:val="none"/>
                <w:lang w:val="en-US" w:eastAsia="zh-CN"/>
              </w:rPr>
              <w:t>文印服务总价</w:t>
            </w:r>
          </w:p>
        </w:tc>
        <w:tc>
          <w:tcPr>
            <w:tcW w:w="579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sz w:val="32"/>
          <w:szCs w:val="32"/>
          <w:lang w:val="en-US" w:eastAsia="zh-CN"/>
        </w:rPr>
      </w:pPr>
    </w:p>
    <w:tbl>
      <w:tblPr>
        <w:tblStyle w:val="15"/>
        <w:tblW w:w="881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9"/>
        <w:gridCol w:w="4335"/>
        <w:gridCol w:w="1245"/>
        <w:gridCol w:w="960"/>
        <w:gridCol w:w="14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tcPr>
          <w:p>
            <w:pPr>
              <w:pStyle w:val="8"/>
              <w:spacing w:line="540" w:lineRule="exact"/>
              <w:jc w:val="center"/>
              <w:rPr>
                <w:rFonts w:ascii="黑体" w:hAnsi="黑体" w:eastAsia="黑体" w:cs="Times New Roman"/>
                <w:sz w:val="28"/>
                <w:szCs w:val="28"/>
              </w:rPr>
            </w:pPr>
            <w:r>
              <w:rPr>
                <w:rFonts w:hint="eastAsia" w:ascii="黑体" w:hAnsi="黑体" w:eastAsia="黑体" w:cs="Times New Roman"/>
                <w:sz w:val="28"/>
                <w:szCs w:val="28"/>
              </w:rPr>
              <w:t>序号</w:t>
            </w:r>
          </w:p>
        </w:tc>
        <w:tc>
          <w:tcPr>
            <w:tcW w:w="4335" w:type="dxa"/>
          </w:tcPr>
          <w:p>
            <w:pPr>
              <w:pStyle w:val="8"/>
              <w:spacing w:line="540" w:lineRule="exact"/>
              <w:jc w:val="center"/>
              <w:rPr>
                <w:rFonts w:ascii="黑体" w:hAnsi="黑体" w:eastAsia="黑体" w:cs="Times New Roman"/>
                <w:sz w:val="28"/>
                <w:szCs w:val="28"/>
              </w:rPr>
            </w:pPr>
            <w:r>
              <w:rPr>
                <w:rFonts w:hint="eastAsia" w:ascii="黑体" w:hAnsi="黑体" w:eastAsia="黑体" w:cs="Times New Roman"/>
                <w:sz w:val="28"/>
                <w:szCs w:val="28"/>
              </w:rPr>
              <w:t>名称</w:t>
            </w:r>
          </w:p>
        </w:tc>
        <w:tc>
          <w:tcPr>
            <w:tcW w:w="1245" w:type="dxa"/>
          </w:tcPr>
          <w:p>
            <w:pPr>
              <w:pStyle w:val="8"/>
              <w:spacing w:line="540" w:lineRule="exact"/>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val="en-US" w:eastAsia="zh-CN"/>
              </w:rPr>
              <w:t>单位</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系数</w:t>
            </w:r>
          </w:p>
        </w:tc>
        <w:tc>
          <w:tcPr>
            <w:tcW w:w="1455" w:type="dxa"/>
          </w:tcPr>
          <w:p>
            <w:pPr>
              <w:pStyle w:val="8"/>
              <w:spacing w:line="540" w:lineRule="exact"/>
              <w:jc w:val="center"/>
              <w:rPr>
                <w:rFonts w:ascii="黑体" w:hAnsi="黑体" w:eastAsia="黑体" w:cs="Times New Roman"/>
                <w:sz w:val="28"/>
                <w:szCs w:val="28"/>
              </w:rPr>
            </w:pPr>
            <w:r>
              <w:rPr>
                <w:rFonts w:hint="eastAsia" w:ascii="黑体" w:hAnsi="黑体" w:eastAsia="黑体" w:cs="Times New Roman"/>
                <w:sz w:val="28"/>
                <w:szCs w:val="28"/>
              </w:rPr>
              <w:t>单价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文件-黑白打印-A4</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页</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2</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文件-彩色打印-A4</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页</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文件-简装-A4-3厘米以下</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本</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4</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 xml:space="preserve">文件-简装-A4-3厘米以上 </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本</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5</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文件-软装-A4-3厘米以下</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本</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6</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文件-软装-A4-3厘米以上</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本</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7</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文件-彩色打印--A4-157克铜版纸</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页</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8</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横幅</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米</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0.2</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9</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横幅-安装</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0.2</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10</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锦旗</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0.2</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11</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名片-设计（一种设计只收一次费用，修改姓名及电话号码等不算一次设计）</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12</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名片-单面制作</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盒</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13</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名片-双面制作</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盒</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14</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易拉宝-设计</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0.5</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15</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易拉宝-制作</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0.5</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高清写真</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平方米</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0.2</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KT版-设计（2.18*1.1m）</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个</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0.2</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KT版-设计（0.9*1.36m）</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个</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0.2</w:t>
            </w:r>
          </w:p>
        </w:tc>
        <w:tc>
          <w:tcPr>
            <w:tcW w:w="1455" w:type="dxa"/>
          </w:tcPr>
          <w:p>
            <w:pPr>
              <w:pStyle w:val="8"/>
              <w:spacing w:line="540" w:lineRule="exact"/>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19</w:t>
            </w:r>
          </w:p>
        </w:tc>
        <w:tc>
          <w:tcPr>
            <w:tcW w:w="433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KT版-制作带安装</w:t>
            </w:r>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平方米</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0.2</w:t>
            </w:r>
          </w:p>
        </w:tc>
        <w:tc>
          <w:tcPr>
            <w:tcW w:w="1455" w:type="dxa"/>
          </w:tcPr>
          <w:p>
            <w:pPr>
              <w:pStyle w:val="8"/>
              <w:spacing w:line="540" w:lineRule="exact"/>
              <w:jc w:val="center"/>
              <w:rPr>
                <w:rFonts w:hint="eastAsia" w:ascii="仿宋_GB2312" w:hAnsi="仿宋_GB2312" w:eastAsia="仿宋_GB2312" w:cs="仿宋_GB2312"/>
                <w:sz w:val="24"/>
                <w:szCs w:val="24"/>
              </w:rPr>
            </w:pPr>
          </w:p>
        </w:tc>
      </w:tr>
    </w:tbl>
    <w:p>
      <w:pPr>
        <w:keepNext w:val="0"/>
        <w:keepLines w:val="0"/>
        <w:pageBreakBefore w:val="0"/>
        <w:widowControl/>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应答方</w:t>
      </w:r>
      <w:r>
        <w:rPr>
          <w:rFonts w:hint="eastAsia" w:ascii="仿宋_GB2312" w:hAnsi="仿宋_GB2312" w:eastAsia="仿宋_GB2312" w:cs="仿宋_GB2312"/>
          <w:color w:val="000000"/>
          <w:sz w:val="32"/>
          <w:szCs w:val="32"/>
        </w:rPr>
        <w:t>单位名称：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（盖</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章）</w:t>
      </w:r>
    </w:p>
    <w:p>
      <w:pPr>
        <w:keepNext w:val="0"/>
        <w:keepLines w:val="0"/>
        <w:pageBreakBefore w:val="0"/>
        <w:widowControl/>
        <w:kinsoku/>
        <w:wordWrap/>
        <w:overflowPunct/>
        <w:topLinePunct w:val="0"/>
        <w:autoSpaceDE/>
        <w:autoSpaceDN/>
        <w:bidi w:val="0"/>
        <w:adjustRightInd/>
        <w:snapToGrid/>
        <w:spacing w:line="600" w:lineRule="exact"/>
        <w:ind w:left="3830" w:leftChars="1824" w:firstLine="960" w:firstLineChars="3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pStyle w:val="2"/>
        <w:rPr>
          <w:rFonts w:hint="eastAsia" w:ascii="黑体" w:hAnsi="黑体" w:eastAsia="黑体" w:cs="黑体"/>
          <w:b w:val="0"/>
          <w:bCs/>
          <w:sz w:val="32"/>
          <w:szCs w:val="32"/>
          <w:lang w:val="en-US" w:eastAsia="zh-CN"/>
        </w:rPr>
      </w:pPr>
    </w:p>
    <w:p>
      <w:pPr>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heme="minorEastAsia" w:hAnsiTheme="minorEastAsia"/>
          <w:szCs w:val="21"/>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、可开具</w:t>
      </w:r>
      <w:r>
        <w:rPr>
          <w:rFonts w:hint="eastAsia" w:ascii="黑体" w:hAnsi="黑体" w:eastAsia="黑体" w:cs="黑体"/>
          <w:b w:val="0"/>
          <w:bCs/>
          <w:sz w:val="32"/>
          <w:szCs w:val="32"/>
          <w:lang w:val="en-US" w:eastAsia="zh-CN"/>
        </w:rPr>
        <w:t>增值税专用</w:t>
      </w:r>
      <w:r>
        <w:rPr>
          <w:rFonts w:hint="eastAsia" w:ascii="黑体" w:hAnsi="黑体" w:eastAsia="黑体" w:cs="黑体"/>
          <w:b w:val="0"/>
          <w:bCs/>
          <w:sz w:val="32"/>
          <w:szCs w:val="32"/>
        </w:rPr>
        <w:t>发票承诺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可提供增值税</w:t>
      </w:r>
      <w:r>
        <w:rPr>
          <w:rFonts w:hint="eastAsia" w:ascii="方正小标宋简体" w:hAnsi="方正小标宋简体" w:eastAsia="方正小标宋简体" w:cs="方正小标宋简体"/>
          <w:sz w:val="36"/>
          <w:szCs w:val="36"/>
          <w:highlight w:val="none"/>
          <w:lang w:val="en-US" w:eastAsia="zh-CN"/>
        </w:rPr>
        <w:t>专用</w:t>
      </w:r>
      <w:r>
        <w:rPr>
          <w:rFonts w:hint="eastAsia" w:ascii="方正小标宋简体" w:hAnsi="方正小标宋简体" w:eastAsia="方正小标宋简体" w:cs="方正小标宋简体"/>
          <w:sz w:val="36"/>
          <w:szCs w:val="36"/>
          <w:highlight w:val="none"/>
        </w:rPr>
        <w:t>发票</w:t>
      </w:r>
      <w:r>
        <w:rPr>
          <w:rFonts w:hint="eastAsia" w:ascii="方正小标宋简体" w:hAnsi="方正小标宋简体" w:eastAsia="方正小标宋简体" w:cs="方正小标宋简体"/>
          <w:sz w:val="36"/>
          <w:szCs w:val="36"/>
        </w:rPr>
        <w:t>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heme="minorEastAsia" w:hAnsiTheme="minorEastAsia"/>
          <w:szCs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致：</w:t>
      </w:r>
      <w:r>
        <w:rPr>
          <w:rFonts w:hint="eastAsia" w:ascii="仿宋_GB2312" w:hAnsi="仿宋_GB2312" w:eastAsia="仿宋_GB2312" w:cs="仿宋_GB2312"/>
          <w:color w:val="000000" w:themeColor="text1"/>
          <w:sz w:val="32"/>
          <w:szCs w:val="32"/>
          <w:u w:val="single"/>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在台州市金融投资集团有限公司</w:t>
      </w:r>
      <w:r>
        <w:rPr>
          <w:rFonts w:hint="eastAsia" w:ascii="仿宋_GB2312" w:hAnsi="仿宋_GB2312" w:eastAsia="仿宋_GB2312" w:cs="仿宋_GB2312"/>
          <w:color w:val="000000"/>
          <w:sz w:val="32"/>
          <w:szCs w:val="32"/>
          <w:u w:val="single"/>
          <w:lang w:val="en-US" w:eastAsia="zh-CN"/>
        </w:rPr>
        <w:t>文印服务</w:t>
      </w:r>
      <w:r>
        <w:rPr>
          <w:rFonts w:hint="eastAsia" w:ascii="仿宋_GB2312" w:hAnsi="仿宋_GB2312" w:eastAsia="仿宋_GB2312" w:cs="仿宋_GB2312"/>
          <w:color w:val="000000"/>
          <w:sz w:val="32"/>
          <w:szCs w:val="32"/>
          <w:u w:val="single"/>
        </w:rPr>
        <w:t>采购项目</w:t>
      </w:r>
      <w:r>
        <w:rPr>
          <w:rFonts w:hint="eastAsia" w:ascii="仿宋_GB2312" w:hAnsi="仿宋_GB2312" w:eastAsia="仿宋_GB2312" w:cs="仿宋_GB2312"/>
          <w:sz w:val="32"/>
          <w:szCs w:val="32"/>
          <w:u w:val="single"/>
        </w:rPr>
        <w:t>中</w:t>
      </w:r>
      <w:r>
        <w:rPr>
          <w:rFonts w:hint="eastAsia" w:ascii="仿宋_GB2312" w:hAnsi="仿宋_GB2312" w:eastAsia="仿宋_GB2312" w:cs="仿宋_GB2312"/>
          <w:sz w:val="32"/>
          <w:szCs w:val="32"/>
        </w:rPr>
        <w:t>，我公司自愿作出如下承诺：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可提供增值税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630" w:firstLine="2560" w:firstLineChars="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应答方</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heme="minorEastAsia" w:hAnsiTheme="minorEastAsia"/>
          <w:bCs/>
          <w:szCs w:val="32"/>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cs="Arial" w:asciiTheme="minorEastAsia" w:hAnsiTheme="minorEastAsia"/>
          <w:szCs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color w:val="000000" w:themeColor="text1"/>
          <w:sz w:val="32"/>
          <w:szCs w:val="32"/>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我公司确认不存在下列情形：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被责令停业或破产状态的；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被暂停或取消应答资格的；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财产被重组、接管、查封、扣押或冻结的；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在最近三年内有严重违约的；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在最近三年内有被相关行政监督部门判定并发布骗取中标的；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应答产品在台州市金融投资集团有限公司或其他使用过程中出现过重大质量问题,至今尚未妥善解决的。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特此证明。</w:t>
      </w:r>
    </w:p>
    <w:p>
      <w:pPr>
        <w:pStyle w:val="2"/>
        <w:pageBreakBefore w:val="0"/>
        <w:widowControl w:val="0"/>
        <w:kinsoku/>
        <w:wordWrap/>
        <w:overflowPunct/>
        <w:topLinePunct w:val="0"/>
        <w:autoSpaceDE/>
        <w:autoSpaceDN/>
        <w:bidi w:val="0"/>
        <w:adjustRightInd/>
        <w:snapToGrid/>
        <w:spacing w:before="0" w:after="0" w:line="600" w:lineRule="exact"/>
        <w:textAlignment w:val="auto"/>
        <w:rPr>
          <w:rFonts w:hint="eastAsia"/>
        </w:rPr>
      </w:pPr>
    </w:p>
    <w:p>
      <w:pPr>
        <w:pageBreakBefore w:val="0"/>
        <w:widowControl w:val="0"/>
        <w:kinsoku/>
        <w:wordWrap/>
        <w:overflowPunct/>
        <w:topLinePunct w:val="0"/>
        <w:autoSpaceDE/>
        <w:autoSpaceDN/>
        <w:bidi w:val="0"/>
        <w:adjustRightInd/>
        <w:snapToGrid/>
        <w:spacing w:line="600" w:lineRule="exact"/>
        <w:textAlignment w:val="auto"/>
        <w:rPr>
          <w:rFonts w:hint="eastAsia"/>
        </w:rPr>
      </w:pPr>
    </w:p>
    <w:p>
      <w:pPr>
        <w:pageBreakBefore w:val="0"/>
        <w:widowControl w:val="0"/>
        <w:kinsoku/>
        <w:wordWrap/>
        <w:overflowPunct/>
        <w:topLinePunct w:val="0"/>
        <w:autoSpaceDE/>
        <w:autoSpaceDN/>
        <w:bidi w:val="0"/>
        <w:adjustRightInd/>
        <w:snapToGrid/>
        <w:spacing w:line="600" w:lineRule="exact"/>
        <w:ind w:firstLine="3840" w:firstLineChars="1200"/>
        <w:jc w:val="righ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应答方</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Cs/>
          <w:sz w:val="32"/>
          <w:szCs w:val="32"/>
        </w:rPr>
        <w:t>（盖</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章）</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bookmarkStart w:id="0" w:name="_Toc62134726"/>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heme="minorEastAsia" w:hAnsiTheme="minorEastAsia"/>
          <w:b/>
          <w:szCs w:val="21"/>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廉洁诚信承诺书</w:t>
      </w:r>
      <w:bookmarkEnd w:id="0"/>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供应商廉洁诚信承诺书</w:t>
      </w: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致：台州市金融投资集团有限公司</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为确保采购活动公平、公开、公正开展，推进廉洁诚信建设，预防商用贿赂和不正当竞争，保障采购活动中各方的合法权益，我公司在参与台州市金融投资集团有限公司采购工作时自愿作出如下承诺：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一、严格遵守国家法律法规。坚持廉洁、诚信的原则，恪守商用道德和职业道德规范，不从事并抵制不廉洁、不诚信行为。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二、严格杜绝以下行为：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（一）给予或以借用等名义向利害关系人提供财物；</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（二）向利害关系人提供礼品、宴请以及旅游、健身、娱乐等活动安排；</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（三）向利害关系人赠送礼金和各种有价证券、支付凭证等；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（四）支付应由利害关系人负担的费用或报销票据；</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（五）隐瞒真实情况，提交虚假资质证明、资信证明、财务证明等材料；进行虚假承诺、夸大产品或服务性能和质量等指标；与其他单位相互勾结、串通，用不正当手段排挤其他竞争者，干扰公平竞争；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（六）其他影响采购活动公平、公开、公正开展及损害台州市金融投资集团有限公司经济利益、形象和声誉的不廉洁、不诚信行为。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公司在参与台州市金融投资集团有限公司采购活动过程中，如利害关系人存在违反有关规定、有失公平或以各种形式向我方及我方人员索取各种利益的行为，我公司将及时举报或投诉，也可向国家有关部门举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台州市金融投资集团有限公司关于特定关系人与特定事项申报的规定，台州市金融投资集团有限公司采购相关人员将对是否与潜在供应商存在特定关系人、特定关系及请托事项进行申报。我公司将配合相关规定，不隐瞒与台州市金融投资集团有限公司采购相关人员存在的特定关系人及特定事项，并承诺如存在虚假的情况，愿意接受台州市金融投资集团有限公司的相应处罚。</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五、我公司相关部门和工作人员将全力支持、配合台州市金融投资集团有限公司有关部门对有关不廉洁、不诚信行为的调查。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六、如违反以上承诺，我公司自愿接受台州市金融投资集团有限公司依据</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相关规定，采取包括但不限于如下措施对我公司进行严肃处理：在台州市金融投资集团有限公司内网公示、取消参选/中选资格、列入负面清单、长期终止与我公司合作等。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我公司不廉洁、不诚信行为造成台州市金融投资集团有限公司经济损失和损害台州市金融投资集团有限公司社会形象或声誉的，由我公司予以赔偿。</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七、本廉洁诚信承诺书经我公司法定代表人（或法定代表人授权委托人）签字并加盖公司印章后生效。</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八、本廉洁诚信承诺书的效力范围既包括采购阶段的行为，也包括合同签订及履行阶段的行为。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九、本承诺书以上所称利害关系人主要包括台州市金融投资集团有限公司采购有关工作人员、采购有关工作人员亲属及其他共同利益关系人、采购</w:t>
      </w:r>
      <w:r>
        <w:rPr>
          <w:rFonts w:hint="eastAsia" w:ascii="仿宋_GB2312" w:hAnsi="仿宋_GB2312" w:eastAsia="仿宋_GB2312" w:cs="仿宋_GB2312"/>
          <w:sz w:val="32"/>
          <w:szCs w:val="32"/>
          <w:lang w:val="en-US" w:eastAsia="zh-CN"/>
        </w:rPr>
        <w:t>小组</w:t>
      </w:r>
      <w:r>
        <w:rPr>
          <w:rFonts w:hint="eastAsia" w:ascii="仿宋_GB2312" w:hAnsi="仿宋_GB2312" w:eastAsia="仿宋_GB2312" w:cs="仿宋_GB2312"/>
          <w:sz w:val="32"/>
          <w:szCs w:val="32"/>
        </w:rPr>
        <w:t>成员等。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十、本廉洁诚信承诺书一式</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rPr>
        <w:t>份，台州市金融投资集团有限公司</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承诺方</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执</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2560" w:firstLineChars="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章）：</w:t>
      </w:r>
    </w:p>
    <w:p>
      <w:pPr>
        <w:keepNext w:val="0"/>
        <w:keepLines w:val="0"/>
        <w:pageBreakBefore w:val="0"/>
        <w:widowControl w:val="0"/>
        <w:tabs>
          <w:tab w:val="left" w:pos="0"/>
        </w:tabs>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法定代表人（或授权委托人）签字：</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 </w:t>
      </w:r>
    </w:p>
    <w:p>
      <w:pPr>
        <w:pStyle w:val="2"/>
        <w:spacing w:line="24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应答文件密封封套格式</w:t>
      </w:r>
    </w:p>
    <w:tbl>
      <w:tblPr>
        <w:tblStyle w:val="14"/>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1" w:hRule="atLeast"/>
        </w:trPr>
        <w:tc>
          <w:tcPr>
            <w:tcW w:w="9061" w:type="dxa"/>
            <w:vAlign w:val="center"/>
          </w:tcPr>
          <w:p>
            <w:pPr>
              <w:keepNext w:val="0"/>
              <w:keepLines w:val="0"/>
              <w:pageBreakBefore w:val="0"/>
              <w:widowControl w:val="0"/>
              <w:kinsoku/>
              <w:wordWrap/>
              <w:overflowPunct/>
              <w:topLinePunct w:val="0"/>
              <w:autoSpaceDE/>
              <w:autoSpaceDN/>
              <w:bidi w:val="0"/>
              <w:adjustRightInd/>
              <w:snapToGrid/>
              <w:spacing w:beforeLines="200" w:afterLines="50" w:line="600" w:lineRule="exact"/>
              <w:jc w:val="center"/>
              <w:textAlignment w:val="auto"/>
              <w:rPr>
                <w:rFonts w:asciiTheme="minorEastAsia" w:hAnsiTheme="minorEastAsia"/>
                <w:sz w:val="36"/>
                <w:szCs w:val="28"/>
                <w:u w:val="single"/>
              </w:rPr>
            </w:pPr>
            <w:r>
              <w:rPr>
                <w:rFonts w:hint="eastAsia" w:asciiTheme="minorEastAsia" w:hAnsiTheme="minorEastAsia"/>
                <w:sz w:val="36"/>
                <w:szCs w:val="28"/>
                <w:u w:val="single"/>
              </w:rPr>
              <w:t>台州市金融投资集团有限公司</w:t>
            </w:r>
            <w:r>
              <w:rPr>
                <w:rFonts w:hint="eastAsia" w:asciiTheme="minorEastAsia" w:hAnsiTheme="minorEastAsia"/>
                <w:sz w:val="36"/>
                <w:szCs w:val="28"/>
                <w:u w:val="single"/>
                <w:lang w:val="en-US" w:eastAsia="zh-CN"/>
              </w:rPr>
              <w:t>文印服务</w:t>
            </w:r>
            <w:r>
              <w:rPr>
                <w:rFonts w:asciiTheme="minorEastAsia" w:hAnsiTheme="minorEastAsia"/>
                <w:sz w:val="36"/>
                <w:szCs w:val="28"/>
                <w:u w:val="single"/>
              </w:rPr>
              <w:t>采购项目</w:t>
            </w:r>
          </w:p>
          <w:p>
            <w:pPr>
              <w:keepNext w:val="0"/>
              <w:keepLines w:val="0"/>
              <w:pageBreakBefore w:val="0"/>
              <w:widowControl w:val="0"/>
              <w:kinsoku/>
              <w:wordWrap/>
              <w:overflowPunct/>
              <w:topLinePunct w:val="0"/>
              <w:autoSpaceDE/>
              <w:autoSpaceDN/>
              <w:bidi w:val="0"/>
              <w:adjustRightInd/>
              <w:snapToGrid/>
              <w:spacing w:beforeLines="200" w:afterLines="50" w:line="600" w:lineRule="exact"/>
              <w:jc w:val="center"/>
              <w:textAlignment w:val="auto"/>
              <w:rPr>
                <w:rFonts w:eastAsia="黑体"/>
                <w:sz w:val="52"/>
                <w:szCs w:val="36"/>
              </w:rPr>
            </w:pPr>
            <w:r>
              <w:rPr>
                <w:rFonts w:eastAsia="黑体"/>
                <w:sz w:val="52"/>
                <w:szCs w:val="36"/>
              </w:rPr>
              <w:t>应答文件</w:t>
            </w:r>
          </w:p>
          <w:p>
            <w:pPr>
              <w:keepNext w:val="0"/>
              <w:keepLines w:val="0"/>
              <w:pageBreakBefore w:val="0"/>
              <w:widowControl w:val="0"/>
              <w:kinsoku/>
              <w:wordWrap/>
              <w:overflowPunct/>
              <w:topLinePunct w:val="0"/>
              <w:autoSpaceDE/>
              <w:autoSpaceDN/>
              <w:bidi w:val="0"/>
              <w:adjustRightInd/>
              <w:snapToGrid/>
              <w:spacing w:afterLines="150" w:line="600" w:lineRule="exact"/>
              <w:jc w:val="center"/>
              <w:textAlignment w:val="auto"/>
              <w:rPr>
                <w:rFonts w:eastAsia="黑体"/>
                <w:sz w:val="52"/>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eastAsia="zh-CN"/>
              </w:rPr>
              <w:t>应答方</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（盖</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14:textFill>
                  <w14:solidFill>
                    <w14:schemeClr w14:val="tx1"/>
                  </w14:solidFill>
                </w14:textFill>
              </w:rPr>
              <w:t>应答单位法定代表人或其委托代理人：</w:t>
            </w:r>
            <w:r>
              <w:rPr>
                <w:rFonts w:hint="eastAsia" w:asciiTheme="minorEastAsia" w:hAnsiTheme="minorEastAsia" w:eastAsiaTheme="minorEastAsia" w:cs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14:textFill>
                  <w14:solidFill>
                    <w14:schemeClr w14:val="tx1"/>
                  </w14:solidFill>
                </w14:textFill>
              </w:rPr>
              <w:t>（签字）</w:t>
            </w:r>
          </w:p>
          <w:p>
            <w:pPr>
              <w:keepNext w:val="0"/>
              <w:keepLines w:val="0"/>
              <w:pageBreakBefore w:val="0"/>
              <w:widowControl w:val="0"/>
              <w:kinsoku/>
              <w:wordWrap/>
              <w:overflowPunct/>
              <w:topLinePunct w:val="0"/>
              <w:autoSpaceDE/>
              <w:autoSpaceDN/>
              <w:bidi w:val="0"/>
              <w:adjustRightInd/>
              <w:snapToGrid/>
              <w:spacing w:line="600" w:lineRule="exact"/>
              <w:ind w:firstLine="1200" w:firstLineChars="400"/>
              <w:jc w:val="both"/>
              <w:textAlignment w:val="auto"/>
              <w:rPr>
                <w:rFonts w:hint="default" w:asciiTheme="minorEastAsia" w:hAnsiTheme="minorEastAsia" w:eastAsiaTheme="minorEastAsia" w:cstheme="minorEastAsia"/>
                <w:b w:val="0"/>
                <w:bCs w:val="0"/>
                <w:kern w:val="2"/>
                <w:sz w:val="30"/>
                <w:szCs w:val="30"/>
                <w:u w:val="single"/>
                <w:lang w:val="en-US" w:eastAsia="zh-CN" w:bidi="ar-SA"/>
              </w:rPr>
            </w:pPr>
            <w:r>
              <w:rPr>
                <w:rFonts w:hint="eastAsia" w:asciiTheme="minorEastAsia" w:hAnsiTheme="minorEastAsia" w:eastAsiaTheme="minorEastAsia" w:cstheme="minorEastAsia"/>
                <w:b w:val="0"/>
                <w:bCs w:val="0"/>
                <w:kern w:val="2"/>
                <w:sz w:val="30"/>
                <w:szCs w:val="30"/>
                <w:lang w:val="en-US" w:eastAsia="zh-CN" w:bidi="ar-SA"/>
              </w:rPr>
              <w:t>应答方联系电话：</w:t>
            </w:r>
            <w:r>
              <w:rPr>
                <w:rFonts w:hint="eastAsia" w:asciiTheme="minorEastAsia" w:hAnsiTheme="minorEastAsia" w:cstheme="minorEastAsia"/>
                <w:b w:val="0"/>
                <w:bCs w:val="0"/>
                <w:kern w:val="2"/>
                <w:sz w:val="30"/>
                <w:szCs w:val="30"/>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kern w:val="11"/>
              </w:rPr>
            </w:pP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日</w:t>
            </w:r>
          </w:p>
        </w:tc>
      </w:tr>
    </w:tbl>
    <w:p>
      <w:bookmarkStart w:id="1" w:name="_Toc396814297"/>
      <w:bookmarkStart w:id="2" w:name="_Toc400976719"/>
      <w:bookmarkStart w:id="3" w:name="_Toc373770188"/>
    </w:p>
    <w:p>
      <w:r>
        <w:rPr>
          <w:rFonts w:hint="eastAsia"/>
        </w:rPr>
        <w:t>封口格式</w:t>
      </w:r>
      <w:bookmarkEnd w:id="1"/>
      <w:bookmarkEnd w:id="2"/>
      <w:bookmarkEnd w:id="3"/>
      <w:r>
        <w:rPr>
          <w:rFonts w:hint="eastAsia"/>
        </w:rPr>
        <w:t>：</w:t>
      </w:r>
    </w:p>
    <w:tbl>
      <w:tblPr>
        <w:tblStyle w:val="14"/>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vAlign w:val="center"/>
          </w:tcPr>
          <w:p>
            <w:pPr>
              <w:jc w:val="center"/>
              <w:rPr>
                <w:kern w:val="11"/>
                <w:szCs w:val="21"/>
              </w:rPr>
            </w:pPr>
            <w:r>
              <w:rPr>
                <w:rFonts w:hint="eastAsia" w:ascii="黑体" w:hAnsi="黑体" w:eastAsia="黑体" w:cs="黑体"/>
                <w:kern w:val="11"/>
                <w:szCs w:val="21"/>
              </w:rPr>
              <w:t>-------------------于  年  月  日  之前不准启封（公章）----------------------</w:t>
            </w:r>
          </w:p>
        </w:tc>
      </w:tr>
    </w:tbl>
    <w:p>
      <w:pPr>
        <w:adjustRightInd w:val="0"/>
        <w:snapToGrid w:val="0"/>
        <w:spacing w:line="600" w:lineRule="exact"/>
        <w:rPr>
          <w:rFonts w:ascii="仿宋_GB2312" w:eastAsia="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91765"/>
      <w:docPartObj>
        <w:docPartGallery w:val="autotext"/>
      </w:docPartObj>
    </w:sdtPr>
    <w:sdtContent>
      <w:p>
        <w:pPr>
          <w:pStyle w:val="9"/>
          <w:jc w:val="cente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7A"/>
    <w:rsid w:val="00001835"/>
    <w:rsid w:val="0002005B"/>
    <w:rsid w:val="00023D74"/>
    <w:rsid w:val="000520D9"/>
    <w:rsid w:val="00053292"/>
    <w:rsid w:val="00056C8F"/>
    <w:rsid w:val="00064319"/>
    <w:rsid w:val="000E17DC"/>
    <w:rsid w:val="00177D48"/>
    <w:rsid w:val="001C5B0B"/>
    <w:rsid w:val="001D6A5F"/>
    <w:rsid w:val="00235917"/>
    <w:rsid w:val="00273BA8"/>
    <w:rsid w:val="002804A8"/>
    <w:rsid w:val="00281E86"/>
    <w:rsid w:val="002D1E0D"/>
    <w:rsid w:val="002D5891"/>
    <w:rsid w:val="002E66C0"/>
    <w:rsid w:val="002F14EE"/>
    <w:rsid w:val="003049BB"/>
    <w:rsid w:val="00314C31"/>
    <w:rsid w:val="00343F85"/>
    <w:rsid w:val="00387FD2"/>
    <w:rsid w:val="00402AB1"/>
    <w:rsid w:val="0044666D"/>
    <w:rsid w:val="004A2FE4"/>
    <w:rsid w:val="004B6500"/>
    <w:rsid w:val="004B7C63"/>
    <w:rsid w:val="004C017E"/>
    <w:rsid w:val="004C38EA"/>
    <w:rsid w:val="004C73C4"/>
    <w:rsid w:val="005127B3"/>
    <w:rsid w:val="00522B4E"/>
    <w:rsid w:val="00544D8F"/>
    <w:rsid w:val="00563307"/>
    <w:rsid w:val="0060696B"/>
    <w:rsid w:val="006609DF"/>
    <w:rsid w:val="006625A8"/>
    <w:rsid w:val="0066264F"/>
    <w:rsid w:val="0069637B"/>
    <w:rsid w:val="006A0643"/>
    <w:rsid w:val="006B657E"/>
    <w:rsid w:val="006D56F1"/>
    <w:rsid w:val="006D5F7A"/>
    <w:rsid w:val="0070152C"/>
    <w:rsid w:val="007023BB"/>
    <w:rsid w:val="00705F13"/>
    <w:rsid w:val="0070675E"/>
    <w:rsid w:val="00717A8C"/>
    <w:rsid w:val="007945BC"/>
    <w:rsid w:val="00797739"/>
    <w:rsid w:val="007C3AD0"/>
    <w:rsid w:val="007E6206"/>
    <w:rsid w:val="007F2307"/>
    <w:rsid w:val="00810CDF"/>
    <w:rsid w:val="00821784"/>
    <w:rsid w:val="0087681F"/>
    <w:rsid w:val="00917DA0"/>
    <w:rsid w:val="00921840"/>
    <w:rsid w:val="00940CF2"/>
    <w:rsid w:val="00957235"/>
    <w:rsid w:val="009A7F90"/>
    <w:rsid w:val="009B1A2E"/>
    <w:rsid w:val="009B4D6F"/>
    <w:rsid w:val="009D14A9"/>
    <w:rsid w:val="009F1BC7"/>
    <w:rsid w:val="009F1E68"/>
    <w:rsid w:val="00A13910"/>
    <w:rsid w:val="00A44A67"/>
    <w:rsid w:val="00A8719F"/>
    <w:rsid w:val="00A922F1"/>
    <w:rsid w:val="00AA4441"/>
    <w:rsid w:val="00AB169A"/>
    <w:rsid w:val="00AC0B13"/>
    <w:rsid w:val="00AE5AEF"/>
    <w:rsid w:val="00B272B0"/>
    <w:rsid w:val="00B3366A"/>
    <w:rsid w:val="00B34A45"/>
    <w:rsid w:val="00B47BB5"/>
    <w:rsid w:val="00B5089F"/>
    <w:rsid w:val="00B6134B"/>
    <w:rsid w:val="00BD30A5"/>
    <w:rsid w:val="00C00E9E"/>
    <w:rsid w:val="00C10516"/>
    <w:rsid w:val="00C2633D"/>
    <w:rsid w:val="00C35741"/>
    <w:rsid w:val="00C42146"/>
    <w:rsid w:val="00CA74B3"/>
    <w:rsid w:val="00CB068E"/>
    <w:rsid w:val="00CD0F17"/>
    <w:rsid w:val="00CD20D9"/>
    <w:rsid w:val="00CF1706"/>
    <w:rsid w:val="00D74E24"/>
    <w:rsid w:val="00DA592F"/>
    <w:rsid w:val="00DF330E"/>
    <w:rsid w:val="00E00E0D"/>
    <w:rsid w:val="00E31F6F"/>
    <w:rsid w:val="00E44944"/>
    <w:rsid w:val="00E735C2"/>
    <w:rsid w:val="00E76BD1"/>
    <w:rsid w:val="00EA4A7B"/>
    <w:rsid w:val="00ED0382"/>
    <w:rsid w:val="00EE25A2"/>
    <w:rsid w:val="00F101EB"/>
    <w:rsid w:val="00F218E5"/>
    <w:rsid w:val="00F60758"/>
    <w:rsid w:val="00F634E6"/>
    <w:rsid w:val="00F77BBF"/>
    <w:rsid w:val="00F94627"/>
    <w:rsid w:val="00FF41EF"/>
    <w:rsid w:val="041942F9"/>
    <w:rsid w:val="058348AA"/>
    <w:rsid w:val="05CB414A"/>
    <w:rsid w:val="06D068CD"/>
    <w:rsid w:val="092A6E83"/>
    <w:rsid w:val="0A4F2EDB"/>
    <w:rsid w:val="0AD977A1"/>
    <w:rsid w:val="0CA31F41"/>
    <w:rsid w:val="0D19193D"/>
    <w:rsid w:val="10C10807"/>
    <w:rsid w:val="118B3D72"/>
    <w:rsid w:val="130035BB"/>
    <w:rsid w:val="131616D9"/>
    <w:rsid w:val="13CA78FF"/>
    <w:rsid w:val="14412701"/>
    <w:rsid w:val="148C4FE7"/>
    <w:rsid w:val="168E52D6"/>
    <w:rsid w:val="16E86927"/>
    <w:rsid w:val="1B455899"/>
    <w:rsid w:val="20417CC3"/>
    <w:rsid w:val="226C4554"/>
    <w:rsid w:val="22864DA2"/>
    <w:rsid w:val="24123EE4"/>
    <w:rsid w:val="27E10B58"/>
    <w:rsid w:val="29055758"/>
    <w:rsid w:val="2A0409FB"/>
    <w:rsid w:val="2B9054E4"/>
    <w:rsid w:val="2D313A2D"/>
    <w:rsid w:val="30CE669C"/>
    <w:rsid w:val="31B771C7"/>
    <w:rsid w:val="33334BB4"/>
    <w:rsid w:val="35CE1A6A"/>
    <w:rsid w:val="360B4A25"/>
    <w:rsid w:val="387E2452"/>
    <w:rsid w:val="3A691F7F"/>
    <w:rsid w:val="3AB06274"/>
    <w:rsid w:val="3BA758CE"/>
    <w:rsid w:val="3CCF57F9"/>
    <w:rsid w:val="3D4252E1"/>
    <w:rsid w:val="3FA64035"/>
    <w:rsid w:val="40FB2014"/>
    <w:rsid w:val="41150891"/>
    <w:rsid w:val="43D33696"/>
    <w:rsid w:val="479211E6"/>
    <w:rsid w:val="483B73E1"/>
    <w:rsid w:val="49EE0AAF"/>
    <w:rsid w:val="4C380B57"/>
    <w:rsid w:val="4CE8518D"/>
    <w:rsid w:val="4E9A5E1B"/>
    <w:rsid w:val="51F26678"/>
    <w:rsid w:val="52244C4F"/>
    <w:rsid w:val="535F5661"/>
    <w:rsid w:val="538D2BC5"/>
    <w:rsid w:val="55323F31"/>
    <w:rsid w:val="55457796"/>
    <w:rsid w:val="56B27056"/>
    <w:rsid w:val="56BF3503"/>
    <w:rsid w:val="60B3245E"/>
    <w:rsid w:val="60B61769"/>
    <w:rsid w:val="62756441"/>
    <w:rsid w:val="6356428D"/>
    <w:rsid w:val="65A565AA"/>
    <w:rsid w:val="6C0F6547"/>
    <w:rsid w:val="6E957087"/>
    <w:rsid w:val="73FF41EA"/>
    <w:rsid w:val="773148A8"/>
    <w:rsid w:val="77D2179D"/>
    <w:rsid w:val="799F2C4B"/>
    <w:rsid w:val="79AE7FFC"/>
    <w:rsid w:val="7BF83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4"/>
    <w:next w:val="4"/>
    <w:qFormat/>
    <w:uiPriority w:val="0"/>
    <w:pPr>
      <w:adjustRightInd/>
      <w:snapToGrid w:val="0"/>
      <w:spacing w:line="360" w:lineRule="auto"/>
      <w:ind w:firstLine="0"/>
      <w:outlineLvl w:val="2"/>
    </w:pPr>
    <w:rPr>
      <w:rFonts w:ascii="Times New Roman" w:eastAsia="宋体"/>
      <w:b/>
      <w:color w:val="000000" w:themeColor="text1"/>
      <w:kern w:val="2"/>
      <w:sz w:val="21"/>
      <w:szCs w:val="21"/>
      <w14:textFill>
        <w14:solidFill>
          <w14:schemeClr w14:val="tx1"/>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0"/>
    <w:semiHidden/>
    <w:unhideWhenUsed/>
    <w:qFormat/>
    <w:uiPriority w:val="99"/>
    <w:rPr>
      <w:rFonts w:ascii="宋体" w:eastAsia="宋体"/>
      <w:sz w:val="18"/>
      <w:szCs w:val="18"/>
    </w:rPr>
  </w:style>
  <w:style w:type="paragraph" w:styleId="6">
    <w:name w:val="Body Text"/>
    <w:basedOn w:val="1"/>
    <w:semiHidden/>
    <w:unhideWhenUsed/>
    <w:qFormat/>
    <w:uiPriority w:val="99"/>
    <w:pPr>
      <w:spacing w:after="120"/>
    </w:pPr>
  </w:style>
  <w:style w:type="paragraph" w:styleId="7">
    <w:name w:val="Body Text Indent"/>
    <w:basedOn w:val="1"/>
    <w:qFormat/>
    <w:uiPriority w:val="99"/>
    <w:pPr>
      <w:spacing w:afterLines="25" w:line="300" w:lineRule="auto"/>
      <w:ind w:firstLine="420" w:firstLineChars="200"/>
    </w:pPr>
    <w:rPr>
      <w:sz w:val="24"/>
    </w:rPr>
  </w:style>
  <w:style w:type="paragraph" w:styleId="8">
    <w:name w:val="Plain Text"/>
    <w:basedOn w:val="1"/>
    <w:unhideWhenUsed/>
    <w:qFormat/>
    <w:uiPriority w:val="99"/>
    <w:rPr>
      <w:rFonts w:ascii="宋体" w:hAnsi="Courier New" w:eastAsia="宋体" w:cs="宋体"/>
      <w:kern w:val="0"/>
      <w:szCs w:val="21"/>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jc w:val="left"/>
    </w:pPr>
    <w:rPr>
      <w:kern w:val="0"/>
      <w:sz w:val="24"/>
    </w:rPr>
  </w:style>
  <w:style w:type="paragraph" w:styleId="12">
    <w:name w:val="Body Text First Indent"/>
    <w:basedOn w:val="6"/>
    <w:qFormat/>
    <w:uiPriority w:val="0"/>
    <w:pPr>
      <w:ind w:firstLine="420" w:firstLineChars="100"/>
    </w:pPr>
    <w:rPr>
      <w:rFonts w:ascii="Times New Roman" w:hAnsi="Times New Roman" w:eastAsia="宋体" w:cs="Times New Roman"/>
      <w:szCs w:val="24"/>
    </w:rPr>
  </w:style>
  <w:style w:type="paragraph" w:styleId="13">
    <w:name w:val="Body Text First Indent 2"/>
    <w:basedOn w:val="7"/>
    <w:qFormat/>
    <w:uiPriority w:val="0"/>
    <w:pPr>
      <w:spacing w:afterLines="0" w:line="240" w:lineRule="auto"/>
      <w:ind w:left="420" w:leftChars="200"/>
    </w:pPr>
    <w:rPr>
      <w:rFonts w:ascii="Arial" w:hAnsi="Arial"/>
      <w:sz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页眉 Char"/>
    <w:basedOn w:val="16"/>
    <w:link w:val="10"/>
    <w:semiHidden/>
    <w:qFormat/>
    <w:uiPriority w:val="99"/>
    <w:rPr>
      <w:sz w:val="18"/>
      <w:szCs w:val="18"/>
    </w:rPr>
  </w:style>
  <w:style w:type="character" w:customStyle="1" w:styleId="18">
    <w:name w:val="页脚 Char"/>
    <w:basedOn w:val="16"/>
    <w:link w:val="9"/>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文档结构图 Char"/>
    <w:basedOn w:val="16"/>
    <w:link w:val="5"/>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123</Words>
  <Characters>707</Characters>
  <Lines>5</Lines>
  <Paragraphs>1</Paragraphs>
  <TotalTime>2</TotalTime>
  <ScaleCrop>false</ScaleCrop>
  <LinksUpToDate>false</LinksUpToDate>
  <CharactersWithSpaces>829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2018-12-04T07:07:00Z</dcterms:created>
  <dc:creator>金婷</dc:creator>
  <cp:lastModifiedBy>朱旭阳</cp:lastModifiedBy>
  <cp:lastPrinted>2021-12-17T00:24:00Z</cp:lastPrinted>
  <dcterms:modified xsi:type="dcterms:W3CDTF">2021-12-20T00:36:40Z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508FA046B706420ABADC44E1B9866708</vt:lpwstr>
  </property>
</Properties>
</file>